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8B" w:rsidRPr="00D44997" w:rsidRDefault="005C678B" w:rsidP="00D44997">
      <w:pPr>
        <w:ind w:left="4252" w:hanging="11"/>
        <w:jc w:val="both"/>
        <w:rPr>
          <w:rFonts w:ascii="Arial" w:eastAsia="Arial" w:hAnsi="Arial" w:cs="Arial"/>
          <w:sz w:val="24"/>
          <w:szCs w:val="24"/>
          <w:lang w:val="es-MX" w:eastAsia="es-MX"/>
        </w:rPr>
      </w:pPr>
      <w:r w:rsidRPr="00D44997">
        <w:rPr>
          <w:rFonts w:ascii="Arial" w:eastAsia="Arial" w:hAnsi="Arial" w:cs="Arial"/>
          <w:b/>
          <w:sz w:val="24"/>
          <w:szCs w:val="24"/>
          <w:lang w:val="es-MX" w:eastAsia="es-MX"/>
        </w:rPr>
        <w:t xml:space="preserve">COMISIÓN PERMANENTE DE PUNTOS CONSTITUCIONALES Y GOBERNACIÓN. </w:t>
      </w:r>
      <w:r w:rsidRPr="00D44997">
        <w:rPr>
          <w:rFonts w:ascii="Arial" w:eastAsia="Arial" w:hAnsi="Arial" w:cs="Arial"/>
          <w:sz w:val="24"/>
          <w:szCs w:val="24"/>
          <w:lang w:val="es-MX" w:eastAsia="es-MX"/>
        </w:rPr>
        <w:t>DIPUTADAS Y DIPUTADOS: MARIO ALEJANDRO CUEVAS MENA, CLAUDIA ESTEFANÍA BAEZA MARTÍNEZ, JOSÉ JULIÁN BUSTILLOS MEDINA, ROGER JOSÉ TORRES PENICHE, WILMER MANUEL MONFORTE MARFIL, NAOMI RAQUEL PENICHE LÓPEZ, GASPAR ARMANDO QUINTAL PARRA, JAVIER RENÁN OSANTE SOLÍS Y RAFAEL GERMÁN QUINTAL MEDINA.</w:t>
      </w:r>
      <w:r w:rsidR="00774187" w:rsidRPr="00D44997">
        <w:rPr>
          <w:rFonts w:ascii="Arial" w:eastAsia="Arial" w:hAnsi="Arial" w:cs="Arial"/>
          <w:sz w:val="24"/>
          <w:szCs w:val="24"/>
          <w:lang w:val="es-MX" w:eastAsia="es-MX"/>
        </w:rPr>
        <w:t xml:space="preserve"> </w:t>
      </w:r>
      <w:r w:rsidRPr="00D44997">
        <w:rPr>
          <w:rFonts w:ascii="Arial" w:eastAsia="Arial" w:hAnsi="Arial" w:cs="Arial"/>
          <w:sz w:val="24"/>
          <w:szCs w:val="24"/>
          <w:lang w:val="es-MX" w:eastAsia="es-MX"/>
        </w:rPr>
        <w:t>- - - - - - - - - - - - - - - -</w:t>
      </w:r>
    </w:p>
    <w:p w:rsidR="00A1108E" w:rsidRPr="00D44997" w:rsidRDefault="00A1108E" w:rsidP="00304D5B">
      <w:pPr>
        <w:spacing w:line="360" w:lineRule="auto"/>
        <w:jc w:val="right"/>
        <w:rPr>
          <w:rFonts w:ascii="Arial" w:hAnsi="Arial" w:cs="Arial"/>
          <w:b/>
          <w:sz w:val="24"/>
          <w:szCs w:val="24"/>
          <w:lang w:val="es-ES_tradnl"/>
        </w:rPr>
      </w:pPr>
    </w:p>
    <w:p w:rsidR="003F62B6" w:rsidRPr="00D44997" w:rsidRDefault="00821973" w:rsidP="00304D5B">
      <w:pPr>
        <w:spacing w:line="360" w:lineRule="auto"/>
        <w:jc w:val="both"/>
        <w:rPr>
          <w:rFonts w:ascii="Arial" w:hAnsi="Arial"/>
          <w:b/>
          <w:sz w:val="24"/>
          <w:szCs w:val="24"/>
        </w:rPr>
      </w:pPr>
      <w:r w:rsidRPr="00D44997">
        <w:rPr>
          <w:rFonts w:ascii="Arial" w:hAnsi="Arial" w:cs="Arial"/>
          <w:b/>
          <w:sz w:val="24"/>
          <w:szCs w:val="24"/>
        </w:rPr>
        <w:t>HONORABLE</w:t>
      </w:r>
      <w:r w:rsidR="002B0366" w:rsidRPr="00D44997">
        <w:rPr>
          <w:rFonts w:ascii="Arial" w:hAnsi="Arial" w:cs="Arial"/>
          <w:b/>
          <w:sz w:val="24"/>
          <w:szCs w:val="24"/>
        </w:rPr>
        <w:t xml:space="preserve"> CONGRESO DEL ESTADO</w:t>
      </w:r>
      <w:r w:rsidR="001621C5" w:rsidRPr="00D44997">
        <w:rPr>
          <w:rFonts w:ascii="Arial" w:hAnsi="Arial"/>
          <w:b/>
          <w:sz w:val="24"/>
          <w:szCs w:val="24"/>
        </w:rPr>
        <w:t>:</w:t>
      </w:r>
    </w:p>
    <w:p w:rsidR="003F62B6" w:rsidRPr="00F2568D" w:rsidRDefault="003F62B6" w:rsidP="00304D5B">
      <w:pPr>
        <w:spacing w:line="360" w:lineRule="auto"/>
        <w:jc w:val="both"/>
        <w:rPr>
          <w:rFonts w:ascii="Arial" w:hAnsi="Arial" w:cs="Arial"/>
          <w:b/>
          <w:sz w:val="24"/>
          <w:szCs w:val="24"/>
        </w:rPr>
      </w:pPr>
    </w:p>
    <w:p w:rsidR="00F2568D" w:rsidRPr="00F2568D" w:rsidRDefault="00F2568D" w:rsidP="00304D5B">
      <w:pPr>
        <w:spacing w:line="360" w:lineRule="auto"/>
        <w:jc w:val="both"/>
        <w:rPr>
          <w:rFonts w:ascii="Arial" w:hAnsi="Arial" w:cs="Arial"/>
          <w:sz w:val="24"/>
          <w:szCs w:val="24"/>
        </w:rPr>
      </w:pPr>
      <w:r w:rsidRPr="00375ACA">
        <w:rPr>
          <w:rFonts w:ascii="Arial" w:hAnsi="Arial" w:cs="Arial"/>
          <w:sz w:val="24"/>
          <w:szCs w:val="24"/>
        </w:rPr>
        <w:t>En sesión ordinaria de este H. Congreso celebrada en fecha 16 de octubre del año en curso, se turnó a esta Comisión Permanente de Puntos Constitucionales</w:t>
      </w:r>
      <w:r w:rsidRPr="00F2568D">
        <w:rPr>
          <w:rFonts w:ascii="Arial" w:hAnsi="Arial" w:cs="Arial"/>
          <w:sz w:val="24"/>
          <w:szCs w:val="24"/>
        </w:rPr>
        <w:t xml:space="preserve"> y Gobernación para su análisis</w:t>
      </w:r>
      <w:r>
        <w:rPr>
          <w:rFonts w:ascii="Arial" w:hAnsi="Arial" w:cs="Arial"/>
          <w:sz w:val="24"/>
          <w:szCs w:val="24"/>
        </w:rPr>
        <w:t>,</w:t>
      </w:r>
      <w:r w:rsidRPr="00F2568D">
        <w:rPr>
          <w:rFonts w:ascii="Arial" w:hAnsi="Arial" w:cs="Arial"/>
          <w:sz w:val="24"/>
          <w:szCs w:val="24"/>
        </w:rPr>
        <w:t xml:space="preserve"> </w:t>
      </w:r>
      <w:r w:rsidRPr="00D44997">
        <w:rPr>
          <w:rFonts w:ascii="Arial" w:hAnsi="Arial"/>
          <w:sz w:val="24"/>
          <w:szCs w:val="24"/>
          <w:lang w:val="es-ES_tradnl"/>
        </w:rPr>
        <w:t>la sentencia de f</w:t>
      </w:r>
      <w:r w:rsidRPr="002F7B38">
        <w:rPr>
          <w:rFonts w:ascii="Arial" w:hAnsi="Arial"/>
          <w:sz w:val="24"/>
          <w:szCs w:val="24"/>
          <w:lang w:val="es-ES_tradnl"/>
        </w:rPr>
        <w:t>echa 15 de octubre del año en curso, emitida por el Pleno del Tribunal Electoral del Estado de Yucatán, en los autos del expediente RIN-023/2024.</w:t>
      </w:r>
      <w:r>
        <w:rPr>
          <w:rFonts w:ascii="Arial" w:hAnsi="Arial"/>
          <w:sz w:val="24"/>
          <w:szCs w:val="24"/>
          <w:lang w:val="es-ES_tradnl"/>
        </w:rPr>
        <w:t xml:space="preserve"> </w:t>
      </w:r>
    </w:p>
    <w:p w:rsidR="00F2568D" w:rsidRPr="00F2568D" w:rsidRDefault="00F2568D" w:rsidP="00304D5B">
      <w:pPr>
        <w:widowControl w:val="0"/>
        <w:pBdr>
          <w:top w:val="nil"/>
          <w:left w:val="nil"/>
          <w:bottom w:val="nil"/>
          <w:right w:val="nil"/>
          <w:between w:val="nil"/>
        </w:pBdr>
        <w:spacing w:line="360" w:lineRule="auto"/>
        <w:ind w:firstLine="709"/>
        <w:jc w:val="both"/>
        <w:rPr>
          <w:rFonts w:ascii="Arial" w:hAnsi="Arial" w:cs="Arial"/>
          <w:sz w:val="24"/>
          <w:szCs w:val="24"/>
        </w:rPr>
      </w:pPr>
    </w:p>
    <w:p w:rsidR="00F2568D" w:rsidRPr="00F2568D" w:rsidRDefault="00F2568D" w:rsidP="00304D5B">
      <w:pPr>
        <w:widowControl w:val="0"/>
        <w:pBdr>
          <w:top w:val="nil"/>
          <w:left w:val="nil"/>
          <w:bottom w:val="nil"/>
          <w:right w:val="nil"/>
          <w:between w:val="nil"/>
        </w:pBdr>
        <w:spacing w:line="360" w:lineRule="auto"/>
        <w:ind w:firstLine="709"/>
        <w:jc w:val="both"/>
        <w:rPr>
          <w:rFonts w:ascii="Arial" w:hAnsi="Arial" w:cs="Arial"/>
          <w:sz w:val="24"/>
          <w:szCs w:val="24"/>
        </w:rPr>
      </w:pPr>
      <w:r w:rsidRPr="00F2568D">
        <w:rPr>
          <w:rFonts w:ascii="Arial" w:hAnsi="Arial" w:cs="Arial"/>
          <w:sz w:val="24"/>
          <w:szCs w:val="24"/>
        </w:rPr>
        <w:t>Las y los diputados integrantes de esta comisión permanente, nos avoca</w:t>
      </w:r>
      <w:r w:rsidR="00423856">
        <w:rPr>
          <w:rFonts w:ascii="Arial" w:hAnsi="Arial" w:cs="Arial"/>
          <w:sz w:val="24"/>
          <w:szCs w:val="24"/>
        </w:rPr>
        <w:t>mos al estudio y análisis de</w:t>
      </w:r>
      <w:r>
        <w:rPr>
          <w:rFonts w:ascii="Arial" w:hAnsi="Arial" w:cs="Arial"/>
          <w:sz w:val="24"/>
          <w:szCs w:val="24"/>
        </w:rPr>
        <w:t>l</w:t>
      </w:r>
      <w:r w:rsidR="00423856">
        <w:rPr>
          <w:rFonts w:ascii="Arial" w:hAnsi="Arial" w:cs="Arial"/>
          <w:sz w:val="24"/>
          <w:szCs w:val="24"/>
        </w:rPr>
        <w:t xml:space="preserve"> asunto que nos atañe </w:t>
      </w:r>
      <w:r w:rsidRPr="00F2568D">
        <w:rPr>
          <w:rFonts w:ascii="Arial" w:hAnsi="Arial" w:cs="Arial"/>
          <w:sz w:val="24"/>
          <w:szCs w:val="24"/>
        </w:rPr>
        <w:t xml:space="preserve">considerando los siguientes, </w:t>
      </w:r>
    </w:p>
    <w:p w:rsidR="00F2568D" w:rsidRDefault="00F2568D" w:rsidP="00304D5B">
      <w:pPr>
        <w:pStyle w:val="NormalWeb"/>
        <w:spacing w:before="0" w:beforeAutospacing="0" w:after="0" w:afterAutospacing="0" w:line="360" w:lineRule="auto"/>
        <w:jc w:val="center"/>
        <w:rPr>
          <w:b/>
          <w:bCs/>
          <w:lang w:val="pt-BR"/>
        </w:rPr>
      </w:pPr>
    </w:p>
    <w:p w:rsidR="00C81BF8" w:rsidRPr="00D44997" w:rsidRDefault="003F62B6" w:rsidP="00304D5B">
      <w:pPr>
        <w:pStyle w:val="NormalWeb"/>
        <w:spacing w:before="0" w:beforeAutospacing="0" w:after="0" w:afterAutospacing="0" w:line="360" w:lineRule="auto"/>
        <w:jc w:val="center"/>
        <w:rPr>
          <w:b/>
          <w:bCs/>
          <w:lang w:val="pt-BR"/>
        </w:rPr>
      </w:pPr>
      <w:r w:rsidRPr="00D44997">
        <w:rPr>
          <w:b/>
          <w:bCs/>
          <w:lang w:val="pt-BR"/>
        </w:rPr>
        <w:t>A N T E C E D E N T E S</w:t>
      </w:r>
      <w:r w:rsidR="00C81BF8" w:rsidRPr="00D44997">
        <w:rPr>
          <w:b/>
          <w:bCs/>
          <w:lang w:val="pt-BR"/>
        </w:rPr>
        <w:t xml:space="preserve"> </w:t>
      </w:r>
    </w:p>
    <w:p w:rsidR="00C81BF8" w:rsidRPr="00D44997" w:rsidRDefault="00C81BF8" w:rsidP="00304D5B">
      <w:pPr>
        <w:spacing w:line="360" w:lineRule="auto"/>
        <w:jc w:val="both"/>
        <w:rPr>
          <w:rFonts w:ascii="Arial" w:hAnsi="Arial"/>
          <w:sz w:val="24"/>
          <w:szCs w:val="24"/>
          <w:lang w:val="pt-BR"/>
        </w:rPr>
      </w:pPr>
    </w:p>
    <w:p w:rsidR="00821973" w:rsidRPr="00D44997" w:rsidRDefault="00C81BF8" w:rsidP="00304D5B">
      <w:pPr>
        <w:spacing w:line="360" w:lineRule="auto"/>
        <w:jc w:val="both"/>
        <w:rPr>
          <w:rFonts w:ascii="Arial" w:hAnsi="Arial"/>
          <w:sz w:val="24"/>
          <w:szCs w:val="24"/>
        </w:rPr>
      </w:pPr>
      <w:r w:rsidRPr="00D44997">
        <w:rPr>
          <w:rFonts w:ascii="Arial" w:hAnsi="Arial"/>
          <w:b/>
          <w:sz w:val="24"/>
          <w:szCs w:val="24"/>
        </w:rPr>
        <w:t>PRIMERO.</w:t>
      </w:r>
      <w:r w:rsidRPr="00D44997">
        <w:rPr>
          <w:rFonts w:ascii="Arial" w:hAnsi="Arial"/>
          <w:sz w:val="24"/>
          <w:szCs w:val="24"/>
        </w:rPr>
        <w:t xml:space="preserve"> </w:t>
      </w:r>
      <w:r w:rsidR="00821973" w:rsidRPr="00D44997">
        <w:rPr>
          <w:rFonts w:ascii="Arial" w:hAnsi="Arial"/>
          <w:sz w:val="24"/>
          <w:szCs w:val="24"/>
        </w:rPr>
        <w:t xml:space="preserve">El pasado 2 de junio del presente año, se llevó a cabo la jornada electoral tanto federal como estatal para elegir la presidencia de la República, a los integrantes del Congreso de la Unión, a la gubernatura estatal, a los integrantes del Congreso del Estado, así como a las y los regidores integrantes de los </w:t>
      </w:r>
      <w:r w:rsidR="00821973" w:rsidRPr="00D44997">
        <w:rPr>
          <w:rFonts w:ascii="Arial" w:hAnsi="Arial"/>
          <w:sz w:val="24"/>
          <w:szCs w:val="24"/>
        </w:rPr>
        <w:lastRenderedPageBreak/>
        <w:t>ayuntamientos, éstos últimos para el período constitucional correspondiente al 2024-2027, en</w:t>
      </w:r>
      <w:r w:rsidR="00DD281D" w:rsidRPr="00D44997">
        <w:rPr>
          <w:rFonts w:ascii="Arial" w:hAnsi="Arial"/>
          <w:sz w:val="24"/>
          <w:szCs w:val="24"/>
        </w:rPr>
        <w:t>tre</w:t>
      </w:r>
      <w:r w:rsidR="00821973" w:rsidRPr="00D44997">
        <w:rPr>
          <w:rFonts w:ascii="Arial" w:hAnsi="Arial"/>
          <w:sz w:val="24"/>
          <w:szCs w:val="24"/>
        </w:rPr>
        <w:t xml:space="preserve"> los que se encuentra </w:t>
      </w:r>
      <w:r w:rsidR="00791D22" w:rsidRPr="00D44997">
        <w:rPr>
          <w:rFonts w:ascii="Arial" w:hAnsi="Arial"/>
          <w:sz w:val="24"/>
          <w:szCs w:val="24"/>
        </w:rPr>
        <w:t xml:space="preserve">el municipio de </w:t>
      </w:r>
      <w:proofErr w:type="spellStart"/>
      <w:r w:rsidR="00821973" w:rsidRPr="00D44997">
        <w:rPr>
          <w:rFonts w:ascii="Arial" w:hAnsi="Arial"/>
          <w:sz w:val="24"/>
          <w:szCs w:val="24"/>
        </w:rPr>
        <w:t>Izamal</w:t>
      </w:r>
      <w:proofErr w:type="spellEnd"/>
      <w:r w:rsidR="00821973" w:rsidRPr="00D44997">
        <w:rPr>
          <w:rFonts w:ascii="Arial" w:hAnsi="Arial"/>
          <w:sz w:val="24"/>
          <w:szCs w:val="24"/>
        </w:rPr>
        <w:t xml:space="preserve">. </w:t>
      </w:r>
    </w:p>
    <w:p w:rsidR="00821973" w:rsidRPr="00D44997" w:rsidRDefault="00821973" w:rsidP="00304D5B">
      <w:pPr>
        <w:spacing w:line="360" w:lineRule="auto"/>
        <w:jc w:val="both"/>
        <w:rPr>
          <w:rFonts w:ascii="Arial" w:hAnsi="Arial"/>
          <w:sz w:val="24"/>
          <w:szCs w:val="24"/>
        </w:rPr>
      </w:pPr>
    </w:p>
    <w:p w:rsidR="00F960CE" w:rsidRPr="00D44997" w:rsidRDefault="00821973" w:rsidP="00304D5B">
      <w:pPr>
        <w:spacing w:line="360" w:lineRule="auto"/>
        <w:jc w:val="both"/>
        <w:rPr>
          <w:rFonts w:ascii="Arial" w:hAnsi="Arial"/>
          <w:sz w:val="24"/>
          <w:szCs w:val="24"/>
        </w:rPr>
      </w:pPr>
      <w:r w:rsidRPr="00D44997">
        <w:rPr>
          <w:rFonts w:ascii="Arial" w:hAnsi="Arial"/>
          <w:b/>
          <w:sz w:val="24"/>
          <w:szCs w:val="24"/>
        </w:rPr>
        <w:t>SEGUNDO.</w:t>
      </w:r>
      <w:r w:rsidR="00304514" w:rsidRPr="00D44997">
        <w:rPr>
          <w:rFonts w:ascii="Arial" w:hAnsi="Arial"/>
          <w:sz w:val="24"/>
          <w:szCs w:val="24"/>
        </w:rPr>
        <w:t xml:space="preserve"> El </w:t>
      </w:r>
      <w:r w:rsidR="00F960CE" w:rsidRPr="00D44997">
        <w:rPr>
          <w:rFonts w:ascii="Arial" w:hAnsi="Arial"/>
          <w:sz w:val="24"/>
          <w:szCs w:val="24"/>
        </w:rPr>
        <w:t>5 de junio</w:t>
      </w:r>
      <w:r w:rsidR="00304514" w:rsidRPr="00D44997">
        <w:rPr>
          <w:rFonts w:ascii="Arial" w:hAnsi="Arial"/>
          <w:sz w:val="24"/>
          <w:szCs w:val="24"/>
        </w:rPr>
        <w:t xml:space="preserve"> de 2024</w:t>
      </w:r>
      <w:r w:rsidR="00F960CE" w:rsidRPr="00D44997">
        <w:rPr>
          <w:rFonts w:ascii="Arial" w:hAnsi="Arial"/>
          <w:sz w:val="24"/>
          <w:szCs w:val="24"/>
        </w:rPr>
        <w:t>, el Consejo Municipal Electoral de</w:t>
      </w:r>
      <w:r w:rsidR="00304514" w:rsidRPr="00D44997">
        <w:rPr>
          <w:rFonts w:ascii="Arial" w:hAnsi="Arial"/>
          <w:sz w:val="24"/>
          <w:szCs w:val="24"/>
        </w:rPr>
        <w:t>l</w:t>
      </w:r>
      <w:r w:rsidR="00907AA4" w:rsidRPr="00D44997">
        <w:rPr>
          <w:rFonts w:ascii="Arial" w:hAnsi="Arial"/>
          <w:sz w:val="24"/>
          <w:szCs w:val="24"/>
        </w:rPr>
        <w:t xml:space="preserve"> Municipio</w:t>
      </w:r>
      <w:r w:rsidR="00304514" w:rsidRPr="00D44997">
        <w:rPr>
          <w:rFonts w:ascii="Arial" w:hAnsi="Arial"/>
          <w:sz w:val="24"/>
          <w:szCs w:val="24"/>
        </w:rPr>
        <w:t xml:space="preserve"> de </w:t>
      </w:r>
      <w:proofErr w:type="spellStart"/>
      <w:r w:rsidR="00304514" w:rsidRPr="00D44997">
        <w:rPr>
          <w:rFonts w:ascii="Arial" w:hAnsi="Arial"/>
          <w:sz w:val="24"/>
          <w:szCs w:val="24"/>
        </w:rPr>
        <w:t>Izamal</w:t>
      </w:r>
      <w:proofErr w:type="spellEnd"/>
      <w:r w:rsidR="00907AA4" w:rsidRPr="00D44997">
        <w:rPr>
          <w:rFonts w:ascii="Arial" w:hAnsi="Arial"/>
          <w:sz w:val="24"/>
          <w:szCs w:val="24"/>
        </w:rPr>
        <w:t>,</w:t>
      </w:r>
      <w:r w:rsidR="00F960CE" w:rsidRPr="00D44997">
        <w:rPr>
          <w:rFonts w:ascii="Arial" w:hAnsi="Arial"/>
          <w:sz w:val="24"/>
          <w:szCs w:val="24"/>
        </w:rPr>
        <w:t xml:space="preserve"> realizó el cómputo para la elección de regid</w:t>
      </w:r>
      <w:r w:rsidR="00907AA4" w:rsidRPr="00D44997">
        <w:rPr>
          <w:rFonts w:ascii="Arial" w:hAnsi="Arial"/>
          <w:sz w:val="24"/>
          <w:szCs w:val="24"/>
        </w:rPr>
        <w:t>u</w:t>
      </w:r>
      <w:r w:rsidR="00F960CE" w:rsidRPr="00D44997">
        <w:rPr>
          <w:rFonts w:ascii="Arial" w:hAnsi="Arial"/>
          <w:sz w:val="24"/>
          <w:szCs w:val="24"/>
        </w:rPr>
        <w:t xml:space="preserve">rías por el principio de mayoría relativa y representación proporcional del Ayuntamiento de </w:t>
      </w:r>
      <w:proofErr w:type="spellStart"/>
      <w:r w:rsidR="00F960CE" w:rsidRPr="00D44997">
        <w:rPr>
          <w:rFonts w:ascii="Arial" w:hAnsi="Arial"/>
          <w:sz w:val="24"/>
          <w:szCs w:val="24"/>
        </w:rPr>
        <w:t>Izamal</w:t>
      </w:r>
      <w:proofErr w:type="spellEnd"/>
      <w:r w:rsidR="00F960CE" w:rsidRPr="00D44997">
        <w:rPr>
          <w:rFonts w:ascii="Arial" w:hAnsi="Arial"/>
          <w:sz w:val="24"/>
          <w:szCs w:val="24"/>
        </w:rPr>
        <w:t>, Yucatán, teniendo como resultado ganador en votación mayoritaria a la candidatura común conformada por los Partidos Acción Nacional y Partido Revolucionario Institucional</w:t>
      </w:r>
      <w:r w:rsidR="00FC6E03" w:rsidRPr="00D44997">
        <w:rPr>
          <w:rFonts w:ascii="Arial" w:hAnsi="Arial"/>
          <w:sz w:val="24"/>
          <w:szCs w:val="24"/>
        </w:rPr>
        <w:t>, por una diferencia de 277 votos entre el primero y el segundo lugar</w:t>
      </w:r>
      <w:r w:rsidR="0069450C" w:rsidRPr="00D44997">
        <w:rPr>
          <w:rFonts w:ascii="Arial" w:hAnsi="Arial"/>
          <w:sz w:val="24"/>
          <w:szCs w:val="24"/>
        </w:rPr>
        <w:t xml:space="preserve">, por lo que derivado de tal resultado el Consejo Municipal Electoral del Instituto Electoral y de Participación Ciudadana de Yucatán, declaró la validez de la elección y entregó las respectivas </w:t>
      </w:r>
      <w:r w:rsidR="007F70A7" w:rsidRPr="00D44997">
        <w:rPr>
          <w:rFonts w:ascii="Arial" w:hAnsi="Arial"/>
          <w:sz w:val="24"/>
          <w:szCs w:val="24"/>
        </w:rPr>
        <w:t>constancias</w:t>
      </w:r>
      <w:r w:rsidR="0069450C" w:rsidRPr="00D44997">
        <w:rPr>
          <w:rFonts w:ascii="Arial" w:hAnsi="Arial"/>
          <w:sz w:val="24"/>
          <w:szCs w:val="24"/>
        </w:rPr>
        <w:t xml:space="preserve"> </w:t>
      </w:r>
      <w:r w:rsidR="007F70A7" w:rsidRPr="00D44997">
        <w:rPr>
          <w:rFonts w:ascii="Arial" w:hAnsi="Arial"/>
          <w:sz w:val="24"/>
          <w:szCs w:val="24"/>
        </w:rPr>
        <w:t xml:space="preserve">de mayoría y validez a favor de la planilla encabezada por la </w:t>
      </w:r>
      <w:proofErr w:type="spellStart"/>
      <w:r w:rsidR="007F70A7" w:rsidRPr="00D44997">
        <w:rPr>
          <w:rFonts w:ascii="Arial" w:hAnsi="Arial"/>
          <w:sz w:val="24"/>
          <w:szCs w:val="24"/>
        </w:rPr>
        <w:t>Warnel</w:t>
      </w:r>
      <w:proofErr w:type="spellEnd"/>
      <w:r w:rsidR="007F70A7" w:rsidRPr="00D44997">
        <w:rPr>
          <w:rFonts w:ascii="Arial" w:hAnsi="Arial"/>
          <w:sz w:val="24"/>
          <w:szCs w:val="24"/>
        </w:rPr>
        <w:t xml:space="preserve"> </w:t>
      </w:r>
      <w:proofErr w:type="spellStart"/>
      <w:r w:rsidR="007F70A7" w:rsidRPr="00D44997">
        <w:rPr>
          <w:rFonts w:ascii="Arial" w:hAnsi="Arial"/>
          <w:sz w:val="24"/>
          <w:szCs w:val="24"/>
        </w:rPr>
        <w:t>May</w:t>
      </w:r>
      <w:proofErr w:type="spellEnd"/>
      <w:r w:rsidR="007F70A7" w:rsidRPr="00D44997">
        <w:rPr>
          <w:rFonts w:ascii="Arial" w:hAnsi="Arial"/>
          <w:sz w:val="24"/>
          <w:szCs w:val="24"/>
        </w:rPr>
        <w:t xml:space="preserve"> Escobar. </w:t>
      </w:r>
    </w:p>
    <w:p w:rsidR="00F960CE" w:rsidRPr="00D44997" w:rsidRDefault="00F960CE" w:rsidP="00304D5B">
      <w:pPr>
        <w:spacing w:line="360" w:lineRule="auto"/>
        <w:jc w:val="both"/>
        <w:rPr>
          <w:rFonts w:ascii="Arial" w:hAnsi="Arial"/>
          <w:sz w:val="24"/>
          <w:szCs w:val="24"/>
        </w:rPr>
      </w:pPr>
    </w:p>
    <w:p w:rsidR="00F960CE" w:rsidRPr="00D44997" w:rsidRDefault="00BC66F0" w:rsidP="00304D5B">
      <w:pPr>
        <w:spacing w:line="360" w:lineRule="auto"/>
        <w:jc w:val="both"/>
        <w:rPr>
          <w:rFonts w:ascii="Arial" w:hAnsi="Arial"/>
          <w:sz w:val="24"/>
          <w:szCs w:val="24"/>
        </w:rPr>
      </w:pPr>
      <w:r w:rsidRPr="00D44997">
        <w:rPr>
          <w:rFonts w:ascii="Arial" w:hAnsi="Arial"/>
          <w:b/>
          <w:sz w:val="24"/>
          <w:szCs w:val="24"/>
        </w:rPr>
        <w:t xml:space="preserve">TERCERO. </w:t>
      </w:r>
      <w:r w:rsidR="00C12813" w:rsidRPr="00D44997">
        <w:rPr>
          <w:rFonts w:ascii="Arial" w:hAnsi="Arial"/>
          <w:sz w:val="24"/>
          <w:szCs w:val="24"/>
        </w:rPr>
        <w:t>En consecuencia</w:t>
      </w:r>
      <w:r w:rsidR="00907AA4" w:rsidRPr="00D44997">
        <w:rPr>
          <w:rFonts w:ascii="Arial" w:hAnsi="Arial"/>
          <w:sz w:val="24"/>
          <w:szCs w:val="24"/>
        </w:rPr>
        <w:t>, e</w:t>
      </w:r>
      <w:r w:rsidR="00F960CE" w:rsidRPr="00D44997">
        <w:rPr>
          <w:rFonts w:ascii="Arial" w:hAnsi="Arial"/>
          <w:sz w:val="24"/>
          <w:szCs w:val="24"/>
        </w:rPr>
        <w:t xml:space="preserve">n fecha 8 de junio del presente año, el Partido </w:t>
      </w:r>
      <w:r w:rsidR="00584AE9" w:rsidRPr="00D44997">
        <w:rPr>
          <w:rFonts w:ascii="Arial" w:hAnsi="Arial"/>
          <w:sz w:val="24"/>
          <w:szCs w:val="24"/>
        </w:rPr>
        <w:t xml:space="preserve">MORENA </w:t>
      </w:r>
      <w:r w:rsidR="00F960CE" w:rsidRPr="00D44997">
        <w:rPr>
          <w:rFonts w:ascii="Arial" w:hAnsi="Arial"/>
          <w:sz w:val="24"/>
          <w:szCs w:val="24"/>
        </w:rPr>
        <w:t>pr</w:t>
      </w:r>
      <w:r w:rsidR="00757E23" w:rsidRPr="00D44997">
        <w:rPr>
          <w:rFonts w:ascii="Arial" w:hAnsi="Arial"/>
          <w:sz w:val="24"/>
          <w:szCs w:val="24"/>
        </w:rPr>
        <w:t>omovió recurso de inconformidad</w:t>
      </w:r>
      <w:r w:rsidR="00F960CE" w:rsidRPr="00D44997">
        <w:rPr>
          <w:rFonts w:ascii="Arial" w:hAnsi="Arial"/>
          <w:sz w:val="24"/>
          <w:szCs w:val="24"/>
        </w:rPr>
        <w:t xml:space="preserve"> en contra de los resultados del cómputo de la elección del </w:t>
      </w:r>
      <w:r w:rsidR="00907AA4" w:rsidRPr="00D44997">
        <w:rPr>
          <w:rFonts w:ascii="Arial" w:hAnsi="Arial"/>
          <w:sz w:val="24"/>
          <w:szCs w:val="24"/>
        </w:rPr>
        <w:t xml:space="preserve">mencionado </w:t>
      </w:r>
      <w:r w:rsidR="00F960CE" w:rsidRPr="00D44997">
        <w:rPr>
          <w:rFonts w:ascii="Arial" w:hAnsi="Arial"/>
          <w:sz w:val="24"/>
          <w:szCs w:val="24"/>
        </w:rPr>
        <w:t>Ayuntamiento.</w:t>
      </w:r>
      <w:r w:rsidR="00907AA4" w:rsidRPr="00D44997">
        <w:rPr>
          <w:rFonts w:ascii="Arial" w:hAnsi="Arial"/>
          <w:sz w:val="24"/>
          <w:szCs w:val="24"/>
        </w:rPr>
        <w:t xml:space="preserve"> Dicho</w:t>
      </w:r>
      <w:r w:rsidR="00F960CE" w:rsidRPr="00D44997">
        <w:rPr>
          <w:rFonts w:ascii="Arial" w:hAnsi="Arial"/>
          <w:sz w:val="24"/>
          <w:szCs w:val="24"/>
        </w:rPr>
        <w:t xml:space="preserve"> recurso de inconformidad fue integrado bajo el número de expediente RIN-023/2024 del Tribunal Electoral del Estado de Yucatán, quien en fecha 12 de agosto del año en curso resolvió declarar la nulidad de la elección celebrada en la jornada electoral del día 2 de junio de esta anualidad, y en consecuencia revocó la declaración de validez de la elección y el otorgamiento de las constancias de mayoría y validez respectivas,</w:t>
      </w:r>
      <w:r w:rsidR="00584AE9" w:rsidRPr="00D44997">
        <w:rPr>
          <w:rFonts w:ascii="Arial" w:hAnsi="Arial"/>
          <w:sz w:val="24"/>
          <w:szCs w:val="24"/>
        </w:rPr>
        <w:t xml:space="preserve"> así como ordenó al Congreso </w:t>
      </w:r>
      <w:r w:rsidR="00A00B6A" w:rsidRPr="00D44997">
        <w:rPr>
          <w:rFonts w:ascii="Arial" w:hAnsi="Arial"/>
          <w:sz w:val="24"/>
          <w:szCs w:val="24"/>
        </w:rPr>
        <w:t xml:space="preserve">del Estado de Yucatán y al Instituto Electoral y de Participación Ciudadana de Yucatán, realicen todas las medidas necesarias para la celebración </w:t>
      </w:r>
      <w:r w:rsidR="009A0FAB" w:rsidRPr="00D44997">
        <w:rPr>
          <w:rFonts w:ascii="Arial" w:hAnsi="Arial"/>
          <w:sz w:val="24"/>
          <w:szCs w:val="24"/>
        </w:rPr>
        <w:t>de las elecciones extraordinarias para la integración del Ayuntamiento</w:t>
      </w:r>
      <w:r w:rsidR="00417A84">
        <w:rPr>
          <w:rFonts w:ascii="Arial" w:hAnsi="Arial"/>
          <w:sz w:val="24"/>
          <w:szCs w:val="24"/>
        </w:rPr>
        <w:t xml:space="preserve"> de </w:t>
      </w:r>
      <w:proofErr w:type="spellStart"/>
      <w:r w:rsidR="00417A84">
        <w:rPr>
          <w:rFonts w:ascii="Arial" w:hAnsi="Arial"/>
          <w:sz w:val="24"/>
          <w:szCs w:val="24"/>
        </w:rPr>
        <w:t>Izamal</w:t>
      </w:r>
      <w:proofErr w:type="spellEnd"/>
      <w:r w:rsidR="009A0FAB" w:rsidRPr="00D44997">
        <w:rPr>
          <w:rFonts w:ascii="Arial" w:hAnsi="Arial"/>
          <w:sz w:val="24"/>
          <w:szCs w:val="24"/>
        </w:rPr>
        <w:t xml:space="preserve">, </w:t>
      </w:r>
      <w:r w:rsidR="00F960CE" w:rsidRPr="00D44997">
        <w:rPr>
          <w:rFonts w:ascii="Arial" w:hAnsi="Arial"/>
          <w:sz w:val="24"/>
          <w:szCs w:val="24"/>
        </w:rPr>
        <w:t>sien</w:t>
      </w:r>
      <w:r w:rsidR="009A0FAB" w:rsidRPr="00D44997">
        <w:rPr>
          <w:rFonts w:ascii="Arial" w:hAnsi="Arial"/>
          <w:sz w:val="24"/>
          <w:szCs w:val="24"/>
        </w:rPr>
        <w:t xml:space="preserve">do notificada tal resolución </w:t>
      </w:r>
      <w:r w:rsidR="00757E23" w:rsidRPr="00D44997">
        <w:rPr>
          <w:rFonts w:ascii="Arial" w:hAnsi="Arial"/>
          <w:sz w:val="24"/>
          <w:szCs w:val="24"/>
        </w:rPr>
        <w:t xml:space="preserve">a este Congreso estatal </w:t>
      </w:r>
      <w:r w:rsidR="00F960CE" w:rsidRPr="00D44997">
        <w:rPr>
          <w:rFonts w:ascii="Arial" w:hAnsi="Arial"/>
          <w:sz w:val="24"/>
          <w:szCs w:val="24"/>
        </w:rPr>
        <w:t>el 13 de agosto del año en curso.</w:t>
      </w:r>
    </w:p>
    <w:p w:rsidR="00A84306" w:rsidRPr="00D44997" w:rsidRDefault="00A84306" w:rsidP="00304D5B">
      <w:pPr>
        <w:spacing w:line="360" w:lineRule="auto"/>
        <w:ind w:firstLine="992"/>
        <w:jc w:val="both"/>
        <w:rPr>
          <w:rFonts w:ascii="Arial" w:hAnsi="Arial"/>
          <w:sz w:val="24"/>
          <w:szCs w:val="24"/>
        </w:rPr>
      </w:pPr>
    </w:p>
    <w:p w:rsidR="00086E0F" w:rsidRPr="00D44997" w:rsidRDefault="00DA27B1" w:rsidP="00304D5B">
      <w:pPr>
        <w:spacing w:line="360" w:lineRule="auto"/>
        <w:jc w:val="both"/>
        <w:rPr>
          <w:rFonts w:ascii="Arial" w:hAnsi="Arial"/>
          <w:sz w:val="24"/>
          <w:szCs w:val="24"/>
        </w:rPr>
      </w:pPr>
      <w:r w:rsidRPr="00D44997">
        <w:rPr>
          <w:rFonts w:ascii="Arial" w:hAnsi="Arial"/>
          <w:b/>
          <w:sz w:val="24"/>
          <w:szCs w:val="24"/>
        </w:rPr>
        <w:lastRenderedPageBreak/>
        <w:t xml:space="preserve">CUARTO. </w:t>
      </w:r>
      <w:r w:rsidR="007840F0" w:rsidRPr="00D44997">
        <w:rPr>
          <w:rFonts w:ascii="Arial" w:hAnsi="Arial"/>
          <w:sz w:val="24"/>
          <w:szCs w:val="24"/>
        </w:rPr>
        <w:t xml:space="preserve">En </w:t>
      </w:r>
      <w:r w:rsidR="00ED113D" w:rsidRPr="00D44997">
        <w:rPr>
          <w:rFonts w:ascii="Arial" w:hAnsi="Arial"/>
          <w:sz w:val="24"/>
          <w:szCs w:val="24"/>
        </w:rPr>
        <w:t>objeción</w:t>
      </w:r>
      <w:r w:rsidR="00A84306" w:rsidRPr="00D44997">
        <w:rPr>
          <w:rFonts w:ascii="Arial" w:hAnsi="Arial"/>
          <w:sz w:val="24"/>
          <w:szCs w:val="24"/>
        </w:rPr>
        <w:t xml:space="preserve">, </w:t>
      </w:r>
      <w:r w:rsidR="007840F0" w:rsidRPr="00D44997">
        <w:rPr>
          <w:rFonts w:ascii="Arial" w:hAnsi="Arial"/>
          <w:sz w:val="24"/>
          <w:szCs w:val="24"/>
        </w:rPr>
        <w:t xml:space="preserve">el </w:t>
      </w:r>
      <w:r w:rsidR="00F960CE" w:rsidRPr="00D44997">
        <w:rPr>
          <w:rFonts w:ascii="Arial" w:hAnsi="Arial"/>
          <w:sz w:val="24"/>
          <w:szCs w:val="24"/>
        </w:rPr>
        <w:t xml:space="preserve">16 de agosto del año en curso, los Partidos Revolucionario Institucional y Acción Nacional, recurrieron la sentencia emitida por el Tribunal local ante la Sala Regional correspondiente a la Tercera Circunscripción Electoral Plurinominal con sede en la Ciudad de Xalapa, Veracruz, </w:t>
      </w:r>
      <w:r w:rsidR="00FA4445">
        <w:rPr>
          <w:rFonts w:ascii="Arial" w:hAnsi="Arial"/>
          <w:sz w:val="24"/>
          <w:szCs w:val="24"/>
        </w:rPr>
        <w:t xml:space="preserve">compilándose </w:t>
      </w:r>
      <w:r w:rsidR="00F960CE" w:rsidRPr="00D44997">
        <w:rPr>
          <w:rFonts w:ascii="Arial" w:hAnsi="Arial"/>
          <w:sz w:val="24"/>
          <w:szCs w:val="24"/>
        </w:rPr>
        <w:t>bajo los números</w:t>
      </w:r>
      <w:r w:rsidR="000A212B" w:rsidRPr="00D44997">
        <w:rPr>
          <w:rFonts w:ascii="Arial" w:hAnsi="Arial"/>
          <w:sz w:val="24"/>
          <w:szCs w:val="24"/>
        </w:rPr>
        <w:t xml:space="preserve"> de expedientes SX-JRC-171/2024</w:t>
      </w:r>
      <w:r w:rsidR="00F960CE" w:rsidRPr="00D44997">
        <w:rPr>
          <w:rFonts w:ascii="Arial" w:hAnsi="Arial"/>
          <w:sz w:val="24"/>
          <w:szCs w:val="24"/>
        </w:rPr>
        <w:t xml:space="preserve"> y SX-JRC-172/2024</w:t>
      </w:r>
      <w:r w:rsidR="00086E0F" w:rsidRPr="00D44997">
        <w:rPr>
          <w:rFonts w:ascii="Arial" w:hAnsi="Arial"/>
          <w:sz w:val="24"/>
          <w:szCs w:val="24"/>
        </w:rPr>
        <w:t>.</w:t>
      </w:r>
    </w:p>
    <w:p w:rsidR="00086E0F" w:rsidRPr="00D44997" w:rsidRDefault="00086E0F" w:rsidP="00304D5B">
      <w:pPr>
        <w:spacing w:line="360" w:lineRule="auto"/>
        <w:jc w:val="both"/>
        <w:rPr>
          <w:rFonts w:ascii="Arial" w:hAnsi="Arial"/>
          <w:sz w:val="24"/>
          <w:szCs w:val="24"/>
        </w:rPr>
      </w:pPr>
    </w:p>
    <w:p w:rsidR="00F960CE" w:rsidRPr="00D44997" w:rsidRDefault="00086E0F" w:rsidP="00304D5B">
      <w:pPr>
        <w:spacing w:line="360" w:lineRule="auto"/>
        <w:ind w:firstLine="708"/>
        <w:jc w:val="both"/>
        <w:rPr>
          <w:rFonts w:ascii="Arial" w:hAnsi="Arial"/>
          <w:sz w:val="24"/>
          <w:szCs w:val="24"/>
        </w:rPr>
      </w:pPr>
      <w:r w:rsidRPr="00D44997">
        <w:rPr>
          <w:rFonts w:ascii="Arial" w:hAnsi="Arial"/>
          <w:sz w:val="24"/>
          <w:szCs w:val="24"/>
        </w:rPr>
        <w:t xml:space="preserve">Tales expedientes </w:t>
      </w:r>
      <w:r w:rsidR="00C82B12" w:rsidRPr="00D44997">
        <w:rPr>
          <w:rFonts w:ascii="Arial" w:hAnsi="Arial"/>
          <w:sz w:val="24"/>
          <w:szCs w:val="24"/>
        </w:rPr>
        <w:t xml:space="preserve">fueron resueltos </w:t>
      </w:r>
      <w:r w:rsidR="00F960CE" w:rsidRPr="00D44997">
        <w:rPr>
          <w:rFonts w:ascii="Arial" w:hAnsi="Arial"/>
          <w:sz w:val="24"/>
          <w:szCs w:val="24"/>
        </w:rPr>
        <w:t xml:space="preserve">en sesión pública </w:t>
      </w:r>
      <w:r w:rsidR="000A212B" w:rsidRPr="00D44997">
        <w:rPr>
          <w:rFonts w:ascii="Arial" w:hAnsi="Arial"/>
          <w:sz w:val="24"/>
          <w:szCs w:val="24"/>
        </w:rPr>
        <w:t>d</w:t>
      </w:r>
      <w:r w:rsidR="00F960CE" w:rsidRPr="00D44997">
        <w:rPr>
          <w:rFonts w:ascii="Arial" w:hAnsi="Arial"/>
          <w:sz w:val="24"/>
          <w:szCs w:val="24"/>
        </w:rPr>
        <w:t xml:space="preserve">el 21 de agosto del año presente, </w:t>
      </w:r>
      <w:r w:rsidR="004E62F0" w:rsidRPr="00D44997">
        <w:rPr>
          <w:rFonts w:ascii="Arial" w:hAnsi="Arial"/>
          <w:sz w:val="24"/>
          <w:szCs w:val="24"/>
        </w:rPr>
        <w:t xml:space="preserve">en el sentido de </w:t>
      </w:r>
      <w:r w:rsidR="00F960CE" w:rsidRPr="00D44997">
        <w:rPr>
          <w:rFonts w:ascii="Arial" w:hAnsi="Arial"/>
          <w:sz w:val="24"/>
          <w:szCs w:val="24"/>
        </w:rPr>
        <w:t xml:space="preserve">revocar la sentencia controvertida emitida por el tribunal electoral local, </w:t>
      </w:r>
      <w:r w:rsidR="0032230C">
        <w:rPr>
          <w:rFonts w:ascii="Arial" w:hAnsi="Arial"/>
          <w:sz w:val="24"/>
          <w:szCs w:val="24"/>
        </w:rPr>
        <w:t xml:space="preserve">confirmando </w:t>
      </w:r>
      <w:r w:rsidR="004E62F0" w:rsidRPr="00D44997">
        <w:rPr>
          <w:rFonts w:ascii="Arial" w:hAnsi="Arial"/>
          <w:sz w:val="24"/>
          <w:szCs w:val="24"/>
        </w:rPr>
        <w:t xml:space="preserve">la validez de </w:t>
      </w:r>
      <w:r w:rsidR="00F960CE" w:rsidRPr="00D44997">
        <w:rPr>
          <w:rFonts w:ascii="Arial" w:hAnsi="Arial"/>
          <w:sz w:val="24"/>
          <w:szCs w:val="24"/>
        </w:rPr>
        <w:t xml:space="preserve">los resultados de cómputo de la elección municipal de </w:t>
      </w:r>
      <w:proofErr w:type="spellStart"/>
      <w:r w:rsidR="00F960CE" w:rsidRPr="00D44997">
        <w:rPr>
          <w:rFonts w:ascii="Arial" w:hAnsi="Arial"/>
          <w:sz w:val="24"/>
          <w:szCs w:val="24"/>
        </w:rPr>
        <w:t>Izamal</w:t>
      </w:r>
      <w:proofErr w:type="spellEnd"/>
      <w:r w:rsidR="00F960CE" w:rsidRPr="00D44997">
        <w:rPr>
          <w:rFonts w:ascii="Arial" w:hAnsi="Arial"/>
          <w:sz w:val="24"/>
          <w:szCs w:val="24"/>
        </w:rPr>
        <w:t>, Yucatán, así como la declaración de validez de la elección y, en consecuencia ordenó, la entrega de las constancias de mayoría y validez entregadas a la planilla postulada por el Partido Acción Nacional y el Parti</w:t>
      </w:r>
      <w:r w:rsidR="00A84306" w:rsidRPr="00D44997">
        <w:rPr>
          <w:rFonts w:ascii="Arial" w:hAnsi="Arial"/>
          <w:sz w:val="24"/>
          <w:szCs w:val="24"/>
        </w:rPr>
        <w:t>do Revolucionario Institucional, notifica</w:t>
      </w:r>
      <w:r w:rsidR="000A212B" w:rsidRPr="00D44997">
        <w:rPr>
          <w:rFonts w:ascii="Arial" w:hAnsi="Arial"/>
          <w:sz w:val="24"/>
          <w:szCs w:val="24"/>
        </w:rPr>
        <w:t>n</w:t>
      </w:r>
      <w:r w:rsidR="00A84306" w:rsidRPr="00D44997">
        <w:rPr>
          <w:rFonts w:ascii="Arial" w:hAnsi="Arial"/>
          <w:sz w:val="24"/>
          <w:szCs w:val="24"/>
        </w:rPr>
        <w:t>d</w:t>
      </w:r>
      <w:r w:rsidR="000A212B" w:rsidRPr="00D44997">
        <w:rPr>
          <w:rFonts w:ascii="Arial" w:hAnsi="Arial"/>
          <w:sz w:val="24"/>
          <w:szCs w:val="24"/>
        </w:rPr>
        <w:t>o</w:t>
      </w:r>
      <w:r w:rsidR="00A84306" w:rsidRPr="00D44997">
        <w:rPr>
          <w:rFonts w:ascii="Arial" w:hAnsi="Arial"/>
          <w:sz w:val="24"/>
          <w:szCs w:val="24"/>
        </w:rPr>
        <w:t xml:space="preserve"> </w:t>
      </w:r>
      <w:r w:rsidR="00176954">
        <w:rPr>
          <w:rFonts w:ascii="Arial" w:hAnsi="Arial"/>
          <w:sz w:val="24"/>
          <w:szCs w:val="24"/>
        </w:rPr>
        <w:t xml:space="preserve">lo anterior </w:t>
      </w:r>
      <w:r w:rsidR="00A84306" w:rsidRPr="00D44997">
        <w:rPr>
          <w:rFonts w:ascii="Arial" w:hAnsi="Arial"/>
          <w:sz w:val="24"/>
          <w:szCs w:val="24"/>
        </w:rPr>
        <w:t>a través de estrado electrónico</w:t>
      </w:r>
      <w:r w:rsidR="000A212B" w:rsidRPr="00D44997">
        <w:rPr>
          <w:rFonts w:ascii="Arial" w:hAnsi="Arial"/>
          <w:sz w:val="24"/>
          <w:szCs w:val="24"/>
        </w:rPr>
        <w:t xml:space="preserve"> a</w:t>
      </w:r>
      <w:r w:rsidR="00A84306" w:rsidRPr="00D44997">
        <w:rPr>
          <w:rFonts w:ascii="Arial" w:hAnsi="Arial"/>
          <w:sz w:val="24"/>
          <w:szCs w:val="24"/>
        </w:rPr>
        <w:t xml:space="preserve"> todas las partes involucradas en dicho asunto </w:t>
      </w:r>
      <w:r w:rsidR="00F960CE" w:rsidRPr="00D44997">
        <w:rPr>
          <w:rFonts w:ascii="Arial" w:hAnsi="Arial"/>
          <w:sz w:val="24"/>
          <w:szCs w:val="24"/>
        </w:rPr>
        <w:t xml:space="preserve">en misma fecha </w:t>
      </w:r>
      <w:r w:rsidR="00A84306" w:rsidRPr="00D44997">
        <w:rPr>
          <w:rFonts w:ascii="Arial" w:hAnsi="Arial"/>
          <w:sz w:val="24"/>
          <w:szCs w:val="24"/>
        </w:rPr>
        <w:t>21 de agosto del año en curso</w:t>
      </w:r>
      <w:r w:rsidR="00F960CE" w:rsidRPr="00D44997">
        <w:rPr>
          <w:rFonts w:ascii="Arial" w:hAnsi="Arial"/>
          <w:sz w:val="24"/>
          <w:szCs w:val="24"/>
        </w:rPr>
        <w:t>.</w:t>
      </w:r>
    </w:p>
    <w:p w:rsidR="00A5129E" w:rsidRPr="00D44997" w:rsidRDefault="00A5129E" w:rsidP="00304D5B">
      <w:pPr>
        <w:spacing w:line="360" w:lineRule="auto"/>
        <w:ind w:firstLine="992"/>
        <w:jc w:val="both"/>
        <w:rPr>
          <w:rFonts w:ascii="Arial" w:hAnsi="Arial"/>
          <w:sz w:val="24"/>
          <w:szCs w:val="24"/>
        </w:rPr>
      </w:pPr>
    </w:p>
    <w:p w:rsidR="00A5129E" w:rsidRPr="00D44997" w:rsidRDefault="005E4BA1" w:rsidP="00304D5B">
      <w:pPr>
        <w:spacing w:line="360" w:lineRule="auto"/>
        <w:jc w:val="both"/>
        <w:rPr>
          <w:rFonts w:ascii="Arial" w:hAnsi="Arial"/>
          <w:sz w:val="24"/>
          <w:szCs w:val="24"/>
        </w:rPr>
      </w:pPr>
      <w:r w:rsidRPr="00D44997">
        <w:rPr>
          <w:rFonts w:ascii="Arial" w:hAnsi="Arial"/>
          <w:b/>
          <w:sz w:val="24"/>
          <w:szCs w:val="24"/>
        </w:rPr>
        <w:t xml:space="preserve">QUINTO. </w:t>
      </w:r>
      <w:r w:rsidR="00412E25" w:rsidRPr="00D44997">
        <w:rPr>
          <w:rFonts w:ascii="Arial" w:hAnsi="Arial"/>
          <w:sz w:val="24"/>
          <w:szCs w:val="24"/>
        </w:rPr>
        <w:t xml:space="preserve">A fin de controvertir la sentencia emitida por la Sala </w:t>
      </w:r>
      <w:r w:rsidR="00330461" w:rsidRPr="00D44997">
        <w:rPr>
          <w:rFonts w:ascii="Arial" w:hAnsi="Arial"/>
          <w:sz w:val="24"/>
          <w:szCs w:val="24"/>
        </w:rPr>
        <w:t xml:space="preserve">Regional </w:t>
      </w:r>
      <w:r w:rsidR="00412E25" w:rsidRPr="00D44997">
        <w:rPr>
          <w:rFonts w:ascii="Arial" w:hAnsi="Arial"/>
          <w:sz w:val="24"/>
          <w:szCs w:val="24"/>
        </w:rPr>
        <w:t xml:space="preserve">Xalapa, el </w:t>
      </w:r>
      <w:r w:rsidR="000864CF" w:rsidRPr="00D44997">
        <w:rPr>
          <w:rFonts w:ascii="Arial" w:hAnsi="Arial"/>
          <w:sz w:val="24"/>
          <w:szCs w:val="24"/>
        </w:rPr>
        <w:t>25</w:t>
      </w:r>
      <w:r w:rsidR="00A5129E" w:rsidRPr="00D44997">
        <w:rPr>
          <w:rFonts w:ascii="Arial" w:hAnsi="Arial"/>
          <w:sz w:val="24"/>
          <w:szCs w:val="24"/>
        </w:rPr>
        <w:t xml:space="preserve"> de agosto del año en curso, el Partido</w:t>
      </w:r>
      <w:r w:rsidR="000864CF" w:rsidRPr="00D44997">
        <w:rPr>
          <w:rFonts w:ascii="Arial" w:hAnsi="Arial"/>
          <w:sz w:val="24"/>
          <w:szCs w:val="24"/>
        </w:rPr>
        <w:t xml:space="preserve"> Político</w:t>
      </w:r>
      <w:r w:rsidR="00A5129E" w:rsidRPr="00D44997">
        <w:rPr>
          <w:rFonts w:ascii="Arial" w:hAnsi="Arial"/>
          <w:sz w:val="24"/>
          <w:szCs w:val="24"/>
        </w:rPr>
        <w:t xml:space="preserve"> </w:t>
      </w:r>
      <w:r w:rsidR="00D04D5C" w:rsidRPr="00D44997">
        <w:rPr>
          <w:rFonts w:ascii="Arial" w:hAnsi="Arial"/>
          <w:sz w:val="24"/>
          <w:szCs w:val="24"/>
        </w:rPr>
        <w:t xml:space="preserve">MORENA </w:t>
      </w:r>
      <w:r w:rsidR="00A5129E" w:rsidRPr="00D44997">
        <w:rPr>
          <w:rFonts w:ascii="Arial" w:hAnsi="Arial"/>
          <w:sz w:val="24"/>
          <w:szCs w:val="24"/>
        </w:rPr>
        <w:t xml:space="preserve">presentó un recurso de reconsideración de la sentencia antes mencionada, dicho recurso se </w:t>
      </w:r>
      <w:r w:rsidR="000A212B" w:rsidRPr="00D44997">
        <w:rPr>
          <w:rFonts w:ascii="Arial" w:hAnsi="Arial"/>
          <w:sz w:val="24"/>
          <w:szCs w:val="24"/>
        </w:rPr>
        <w:t>integró</w:t>
      </w:r>
      <w:r w:rsidR="00A5129E" w:rsidRPr="00D44997">
        <w:rPr>
          <w:rFonts w:ascii="Arial" w:hAnsi="Arial"/>
          <w:sz w:val="24"/>
          <w:szCs w:val="24"/>
        </w:rPr>
        <w:t xml:space="preserve"> en el expediente con clave</w:t>
      </w:r>
      <w:r w:rsidR="00A5129E" w:rsidRPr="00D44997">
        <w:rPr>
          <w:rFonts w:ascii="Arial" w:hAnsi="Arial"/>
          <w:b/>
          <w:sz w:val="24"/>
          <w:szCs w:val="24"/>
        </w:rPr>
        <w:t xml:space="preserve"> </w:t>
      </w:r>
      <w:r w:rsidR="00A5129E" w:rsidRPr="00D44997">
        <w:rPr>
          <w:rFonts w:ascii="Arial" w:hAnsi="Arial"/>
          <w:sz w:val="24"/>
          <w:szCs w:val="24"/>
        </w:rPr>
        <w:t>SUP REC-4025/2024, el cual, en fecha 30 de agosto del mismo</w:t>
      </w:r>
      <w:r w:rsidR="00770218">
        <w:rPr>
          <w:rFonts w:ascii="Arial" w:hAnsi="Arial"/>
          <w:sz w:val="24"/>
          <w:szCs w:val="24"/>
        </w:rPr>
        <w:t xml:space="preserve"> año, la sala superior </w:t>
      </w:r>
      <w:r w:rsidR="007C42E1">
        <w:rPr>
          <w:rFonts w:ascii="Arial" w:hAnsi="Arial"/>
          <w:sz w:val="24"/>
          <w:szCs w:val="24"/>
        </w:rPr>
        <w:t>resolvió</w:t>
      </w:r>
      <w:r w:rsidR="00770218">
        <w:rPr>
          <w:rFonts w:ascii="Arial" w:hAnsi="Arial"/>
          <w:sz w:val="24"/>
          <w:szCs w:val="24"/>
        </w:rPr>
        <w:t xml:space="preserve"> </w:t>
      </w:r>
      <w:r w:rsidR="00A5129E" w:rsidRPr="00D44997">
        <w:rPr>
          <w:rFonts w:ascii="Arial" w:hAnsi="Arial"/>
          <w:sz w:val="24"/>
          <w:szCs w:val="24"/>
        </w:rPr>
        <w:t>confirmar la sentencia emitida por el Tribunal Electoral del Estado de Yucatán</w:t>
      </w:r>
      <w:r w:rsidR="000864CF" w:rsidRPr="00D44997">
        <w:rPr>
          <w:rFonts w:ascii="Arial" w:hAnsi="Arial"/>
          <w:sz w:val="24"/>
          <w:szCs w:val="24"/>
        </w:rPr>
        <w:t xml:space="preserve"> dictada en el RIN 023/2024,</w:t>
      </w:r>
      <w:r w:rsidR="000A212B" w:rsidRPr="00D44997">
        <w:rPr>
          <w:rFonts w:ascii="Arial" w:hAnsi="Arial"/>
          <w:sz w:val="24"/>
          <w:szCs w:val="24"/>
        </w:rPr>
        <w:t xml:space="preserve"> en</w:t>
      </w:r>
      <w:r w:rsidR="000864CF" w:rsidRPr="00D44997">
        <w:rPr>
          <w:rFonts w:ascii="Arial" w:hAnsi="Arial"/>
          <w:sz w:val="24"/>
          <w:szCs w:val="24"/>
        </w:rPr>
        <w:t xml:space="preserve"> la </w:t>
      </w:r>
      <w:r w:rsidR="000A212B" w:rsidRPr="00D44997">
        <w:rPr>
          <w:rFonts w:ascii="Arial" w:hAnsi="Arial"/>
          <w:sz w:val="24"/>
          <w:szCs w:val="24"/>
        </w:rPr>
        <w:t xml:space="preserve">que </w:t>
      </w:r>
      <w:r w:rsidR="007C42E1">
        <w:rPr>
          <w:rFonts w:ascii="Arial" w:hAnsi="Arial"/>
          <w:sz w:val="24"/>
          <w:szCs w:val="24"/>
        </w:rPr>
        <w:t xml:space="preserve">determinó </w:t>
      </w:r>
      <w:r w:rsidR="000864CF" w:rsidRPr="00D44997">
        <w:rPr>
          <w:rFonts w:ascii="Arial" w:hAnsi="Arial"/>
          <w:sz w:val="24"/>
          <w:szCs w:val="24"/>
        </w:rPr>
        <w:t xml:space="preserve">declarar la nulidad de la elección de integrantes del </w:t>
      </w:r>
      <w:r w:rsidR="007C42E1">
        <w:rPr>
          <w:rFonts w:ascii="Arial" w:hAnsi="Arial"/>
          <w:sz w:val="24"/>
          <w:szCs w:val="24"/>
        </w:rPr>
        <w:t>supra</w:t>
      </w:r>
      <w:r w:rsidR="007C42E1" w:rsidRPr="00D44997">
        <w:rPr>
          <w:rFonts w:ascii="Arial" w:hAnsi="Arial"/>
          <w:sz w:val="24"/>
          <w:szCs w:val="24"/>
        </w:rPr>
        <w:t xml:space="preserve"> citado</w:t>
      </w:r>
      <w:r w:rsidR="000864CF" w:rsidRPr="00D44997">
        <w:rPr>
          <w:rFonts w:ascii="Arial" w:hAnsi="Arial"/>
          <w:sz w:val="24"/>
          <w:szCs w:val="24"/>
        </w:rPr>
        <w:t xml:space="preserve"> Ayuntamiento, celebrada en la jornada electoral del día 2 de junio de esta anualidad, y en consecuencia revocó la declaración de validez de la elección y el otorgamiento de las constancias de mayoría y validez respectivas</w:t>
      </w:r>
      <w:r w:rsidR="00105582" w:rsidRPr="00D44997">
        <w:rPr>
          <w:rFonts w:ascii="Arial" w:hAnsi="Arial"/>
          <w:sz w:val="24"/>
          <w:szCs w:val="24"/>
        </w:rPr>
        <w:t xml:space="preserve">; a su vez ordenó al Congreso del Estado de Yucatán y al Instituto Electoral local, para que en el ámbito de sus </w:t>
      </w:r>
      <w:r w:rsidR="00105582" w:rsidRPr="00D44997">
        <w:rPr>
          <w:rFonts w:ascii="Arial" w:hAnsi="Arial"/>
          <w:sz w:val="24"/>
          <w:szCs w:val="24"/>
        </w:rPr>
        <w:lastRenderedPageBreak/>
        <w:t>competencia</w:t>
      </w:r>
      <w:r w:rsidR="00155C2D" w:rsidRPr="00D44997">
        <w:rPr>
          <w:rFonts w:ascii="Arial" w:hAnsi="Arial"/>
          <w:sz w:val="24"/>
          <w:szCs w:val="24"/>
        </w:rPr>
        <w:t xml:space="preserve">s efectúen la celebración de las elecciones extraordinarias del Municipio de </w:t>
      </w:r>
      <w:proofErr w:type="spellStart"/>
      <w:r w:rsidR="00155C2D" w:rsidRPr="00D44997">
        <w:rPr>
          <w:rFonts w:ascii="Arial" w:hAnsi="Arial"/>
          <w:sz w:val="24"/>
          <w:szCs w:val="24"/>
        </w:rPr>
        <w:t>Izamal</w:t>
      </w:r>
      <w:proofErr w:type="spellEnd"/>
      <w:r w:rsidR="00155C2D" w:rsidRPr="00D44997">
        <w:rPr>
          <w:rFonts w:ascii="Arial" w:hAnsi="Arial"/>
          <w:sz w:val="24"/>
          <w:szCs w:val="24"/>
        </w:rPr>
        <w:t>.</w:t>
      </w:r>
    </w:p>
    <w:p w:rsidR="00B5649A" w:rsidRPr="00D44997" w:rsidRDefault="00B5649A" w:rsidP="00304D5B">
      <w:pPr>
        <w:spacing w:line="360" w:lineRule="auto"/>
        <w:jc w:val="both"/>
        <w:rPr>
          <w:rFonts w:ascii="Arial" w:hAnsi="Arial"/>
          <w:sz w:val="24"/>
          <w:szCs w:val="24"/>
        </w:rPr>
      </w:pPr>
    </w:p>
    <w:p w:rsidR="00E348C9" w:rsidRPr="00D44997" w:rsidRDefault="00FC4EAA" w:rsidP="00304D5B">
      <w:pPr>
        <w:spacing w:line="360" w:lineRule="auto"/>
        <w:jc w:val="both"/>
        <w:rPr>
          <w:rFonts w:ascii="Arial" w:hAnsi="Arial"/>
          <w:color w:val="000000" w:themeColor="text1"/>
          <w:sz w:val="24"/>
          <w:szCs w:val="24"/>
          <w:lang w:val="es-MX"/>
        </w:rPr>
      </w:pPr>
      <w:r w:rsidRPr="00D44997">
        <w:rPr>
          <w:rFonts w:ascii="Arial" w:hAnsi="Arial"/>
          <w:b/>
          <w:sz w:val="24"/>
          <w:szCs w:val="24"/>
        </w:rPr>
        <w:t>SEXTO.</w:t>
      </w:r>
      <w:r w:rsidR="0086285D" w:rsidRPr="00D44997">
        <w:rPr>
          <w:rFonts w:ascii="Arial" w:hAnsi="Arial"/>
          <w:b/>
          <w:sz w:val="24"/>
          <w:szCs w:val="24"/>
        </w:rPr>
        <w:t xml:space="preserve"> </w:t>
      </w:r>
      <w:r w:rsidR="00BF1ECD" w:rsidRPr="00BF1ECD">
        <w:rPr>
          <w:rFonts w:ascii="Arial" w:hAnsi="Arial"/>
          <w:sz w:val="24"/>
          <w:szCs w:val="24"/>
        </w:rPr>
        <w:t>E</w:t>
      </w:r>
      <w:r w:rsidR="00DB7548" w:rsidRPr="00BF1ECD">
        <w:rPr>
          <w:rFonts w:ascii="Arial" w:hAnsi="Arial"/>
          <w:sz w:val="24"/>
          <w:szCs w:val="24"/>
        </w:rPr>
        <w:t>n</w:t>
      </w:r>
      <w:r w:rsidR="00DB7548" w:rsidRPr="00D44997">
        <w:rPr>
          <w:rFonts w:ascii="Arial" w:hAnsi="Arial"/>
          <w:sz w:val="24"/>
          <w:szCs w:val="24"/>
        </w:rPr>
        <w:t xml:space="preserve"> </w:t>
      </w:r>
      <w:r w:rsidR="009252C2">
        <w:rPr>
          <w:rFonts w:ascii="Arial" w:hAnsi="Arial"/>
          <w:sz w:val="24"/>
          <w:szCs w:val="24"/>
        </w:rPr>
        <w:t>acatamiento de</w:t>
      </w:r>
      <w:r w:rsidR="00DB7548" w:rsidRPr="00D44997">
        <w:rPr>
          <w:rFonts w:ascii="Arial" w:hAnsi="Arial"/>
          <w:sz w:val="24"/>
          <w:szCs w:val="24"/>
        </w:rPr>
        <w:t xml:space="preserve"> los puntos resolutivos emitidos por la Sala Superior, al declarar la nulidad de elección del Municipio de </w:t>
      </w:r>
      <w:proofErr w:type="spellStart"/>
      <w:r w:rsidR="00DB7548" w:rsidRPr="00D44997">
        <w:rPr>
          <w:rFonts w:ascii="Arial" w:hAnsi="Arial"/>
          <w:sz w:val="24"/>
          <w:szCs w:val="24"/>
        </w:rPr>
        <w:t>Izamal</w:t>
      </w:r>
      <w:proofErr w:type="spellEnd"/>
      <w:r w:rsidR="00DB7548" w:rsidRPr="00D44997">
        <w:rPr>
          <w:rFonts w:ascii="Arial" w:hAnsi="Arial"/>
          <w:sz w:val="24"/>
          <w:szCs w:val="24"/>
        </w:rPr>
        <w:t xml:space="preserve">, Yucatán; el Congreso del Estado de Yucatán, </w:t>
      </w:r>
      <w:r w:rsidR="00DB7548" w:rsidRPr="00D44997">
        <w:rPr>
          <w:rFonts w:ascii="Arial" w:hAnsi="Arial" w:cs="Arial"/>
          <w:color w:val="000000" w:themeColor="text1"/>
          <w:sz w:val="24"/>
          <w:szCs w:val="24"/>
          <w:lang w:val="es-MX"/>
        </w:rPr>
        <w:t>con fundamento en los artículos 30, fracción XL Bis, inciso a) de la Constitución Política; 12, párrafo cuarto de la Ley de Instituciones y Procedimientos Electorales, y 65, fracción I</w:t>
      </w:r>
      <w:r w:rsidR="00131F4B" w:rsidRPr="00D44997">
        <w:rPr>
          <w:rFonts w:ascii="Arial" w:hAnsi="Arial" w:cs="Arial"/>
          <w:color w:val="000000" w:themeColor="text1"/>
          <w:sz w:val="24"/>
          <w:szCs w:val="24"/>
          <w:lang w:val="es-MX"/>
        </w:rPr>
        <w:t xml:space="preserve"> y 67</w:t>
      </w:r>
      <w:r w:rsidR="00DB7548" w:rsidRPr="00D44997">
        <w:rPr>
          <w:rFonts w:ascii="Arial" w:hAnsi="Arial" w:cs="Arial"/>
          <w:color w:val="000000" w:themeColor="text1"/>
          <w:sz w:val="24"/>
          <w:szCs w:val="24"/>
          <w:lang w:val="es-MX"/>
        </w:rPr>
        <w:t xml:space="preserve"> de la Ley de Gobierno de los Municipios, todos ordenamientos del Estado de Yucatán, </w:t>
      </w:r>
      <w:r w:rsidR="000526E4" w:rsidRPr="00D44997">
        <w:rPr>
          <w:rFonts w:ascii="Arial" w:hAnsi="Arial" w:cs="Arial"/>
          <w:color w:val="000000" w:themeColor="text1"/>
          <w:sz w:val="24"/>
          <w:szCs w:val="24"/>
          <w:lang w:val="es-MX"/>
        </w:rPr>
        <w:t xml:space="preserve">el </w:t>
      </w:r>
      <w:r w:rsidR="00AE229D" w:rsidRPr="00D44997">
        <w:rPr>
          <w:rFonts w:ascii="Arial" w:hAnsi="Arial" w:cs="Arial"/>
          <w:color w:val="000000" w:themeColor="text1"/>
          <w:sz w:val="24"/>
          <w:szCs w:val="24"/>
          <w:lang w:val="es-MX"/>
        </w:rPr>
        <w:t xml:space="preserve">31 de agosto de este mismo año, </w:t>
      </w:r>
      <w:r w:rsidR="00DB7548" w:rsidRPr="00D44997">
        <w:rPr>
          <w:rFonts w:ascii="Arial" w:hAnsi="Arial"/>
          <w:color w:val="000000" w:themeColor="text1"/>
          <w:sz w:val="24"/>
          <w:szCs w:val="24"/>
          <w:lang w:val="es-MX"/>
        </w:rPr>
        <w:t>designó un Concejo Municipal Provisional</w:t>
      </w:r>
      <w:r w:rsidR="00E348C9" w:rsidRPr="00D44997">
        <w:rPr>
          <w:rFonts w:ascii="Arial" w:hAnsi="Arial"/>
          <w:color w:val="000000" w:themeColor="text1"/>
          <w:sz w:val="24"/>
          <w:szCs w:val="24"/>
          <w:lang w:val="es-MX"/>
        </w:rPr>
        <w:t>, conformado por las y los ciudadanos siguientes:</w:t>
      </w:r>
    </w:p>
    <w:p w:rsidR="00E348C9" w:rsidRPr="00946806" w:rsidRDefault="00E348C9" w:rsidP="00DB7548">
      <w:pPr>
        <w:spacing w:line="360" w:lineRule="auto"/>
        <w:jc w:val="both"/>
        <w:rPr>
          <w:rFonts w:ascii="Arial" w:hAnsi="Arial"/>
          <w:color w:val="000000" w:themeColor="text1"/>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82"/>
      </w:tblGrid>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PRESIDENTE: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CARLOS ANDRÉS MEZQUITA SIERRA</w:t>
            </w:r>
          </w:p>
        </w:tc>
      </w:tr>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SÍNDICA: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SANDRA RUBÍ PECH MAY</w:t>
            </w:r>
          </w:p>
        </w:tc>
      </w:tr>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 xml:space="preserve">ANAHÍ CONCEPCIÓN GALA PUC </w:t>
            </w:r>
          </w:p>
        </w:tc>
      </w:tr>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ERIC MANUEL ROSADO PARRA</w:t>
            </w:r>
          </w:p>
        </w:tc>
      </w:tr>
      <w:tr w:rsidR="00E348C9" w:rsidRPr="00946806" w:rsidTr="0014551D">
        <w:trPr>
          <w:jc w:val="center"/>
        </w:trPr>
        <w:tc>
          <w:tcPr>
            <w:tcW w:w="3828" w:type="dxa"/>
          </w:tcPr>
          <w:p w:rsidR="00E348C9" w:rsidRPr="00946806" w:rsidRDefault="00E348C9" w:rsidP="00FE46CC">
            <w:pPr>
              <w:jc w:val="right"/>
              <w:rPr>
                <w:rFonts w:ascii="Arial" w:hAnsi="Arial" w:cs="Arial"/>
                <w:color w:val="000000" w:themeColor="text1"/>
              </w:rPr>
            </w:pPr>
            <w:r w:rsidRPr="00946806">
              <w:rPr>
                <w:rFonts w:ascii="Arial" w:hAnsi="Arial" w:cs="Arial"/>
                <w:b/>
                <w:color w:val="000000" w:themeColor="text1"/>
              </w:rPr>
              <w:t xml:space="preserve">CONCEJAL: </w:t>
            </w:r>
          </w:p>
        </w:tc>
        <w:tc>
          <w:tcPr>
            <w:tcW w:w="4682" w:type="dxa"/>
          </w:tcPr>
          <w:p w:rsidR="00E348C9" w:rsidRPr="00946806" w:rsidRDefault="00E348C9" w:rsidP="00FE46CC">
            <w:pPr>
              <w:jc w:val="both"/>
              <w:rPr>
                <w:rFonts w:ascii="Arial" w:hAnsi="Arial" w:cs="Arial"/>
                <w:color w:val="000000" w:themeColor="text1"/>
              </w:rPr>
            </w:pPr>
            <w:r w:rsidRPr="00946806">
              <w:rPr>
                <w:rFonts w:ascii="Arial" w:hAnsi="Arial" w:cs="Arial"/>
                <w:color w:val="000000" w:themeColor="text1"/>
              </w:rPr>
              <w:t>GASPAR ISMAEL RUIZ COUOH</w:t>
            </w:r>
          </w:p>
        </w:tc>
      </w:tr>
    </w:tbl>
    <w:p w:rsidR="00E348C9" w:rsidRPr="00304D5B" w:rsidRDefault="00E348C9" w:rsidP="00304D5B">
      <w:pPr>
        <w:spacing w:line="360" w:lineRule="auto"/>
        <w:jc w:val="both"/>
        <w:rPr>
          <w:rFonts w:ascii="Arial" w:hAnsi="Arial" w:cs="Arial"/>
          <w:color w:val="000000" w:themeColor="text1"/>
          <w:sz w:val="24"/>
          <w:szCs w:val="24"/>
          <w:lang w:val="es-MX"/>
        </w:rPr>
      </w:pPr>
    </w:p>
    <w:p w:rsidR="006906A0" w:rsidRPr="00304D5B" w:rsidRDefault="006906A0" w:rsidP="00304D5B">
      <w:pPr>
        <w:spacing w:line="360" w:lineRule="auto"/>
        <w:jc w:val="both"/>
        <w:rPr>
          <w:rFonts w:ascii="Arial" w:hAnsi="Arial" w:cs="Arial"/>
          <w:color w:val="000000" w:themeColor="text1"/>
          <w:sz w:val="24"/>
          <w:szCs w:val="24"/>
          <w:lang w:val="es-MX"/>
        </w:rPr>
      </w:pPr>
      <w:r w:rsidRPr="00304D5B">
        <w:rPr>
          <w:rFonts w:ascii="Arial" w:hAnsi="Arial" w:cs="Arial"/>
          <w:b/>
          <w:color w:val="000000" w:themeColor="text1"/>
          <w:sz w:val="24"/>
          <w:szCs w:val="24"/>
          <w:lang w:val="es-MX"/>
        </w:rPr>
        <w:t>SÉPTIMO.</w:t>
      </w:r>
      <w:r w:rsidR="007E77FC" w:rsidRPr="00304D5B">
        <w:rPr>
          <w:rFonts w:ascii="Arial" w:hAnsi="Arial" w:cs="Arial"/>
          <w:color w:val="000000" w:themeColor="text1"/>
          <w:sz w:val="24"/>
          <w:szCs w:val="24"/>
          <w:lang w:val="es-MX"/>
        </w:rPr>
        <w:t xml:space="preserve"> En respuesta, </w:t>
      </w:r>
      <w:r w:rsidR="005415EE" w:rsidRPr="00304D5B">
        <w:rPr>
          <w:rFonts w:ascii="Arial" w:hAnsi="Arial" w:cs="Arial"/>
          <w:color w:val="000000" w:themeColor="text1"/>
          <w:sz w:val="24"/>
          <w:szCs w:val="24"/>
          <w:lang w:val="es-MX"/>
        </w:rPr>
        <w:t xml:space="preserve">a dicha integración del Consejo Municipal </w:t>
      </w:r>
      <w:r w:rsidR="00707B18" w:rsidRPr="00304D5B">
        <w:rPr>
          <w:rFonts w:ascii="Arial" w:hAnsi="Arial" w:cs="Arial"/>
          <w:color w:val="000000" w:themeColor="text1"/>
          <w:sz w:val="24"/>
          <w:szCs w:val="24"/>
          <w:lang w:val="es-MX"/>
        </w:rPr>
        <w:t>Provisional</w:t>
      </w:r>
      <w:r w:rsidR="005415EE" w:rsidRPr="00304D5B">
        <w:rPr>
          <w:rFonts w:ascii="Arial" w:hAnsi="Arial" w:cs="Arial"/>
          <w:color w:val="000000" w:themeColor="text1"/>
          <w:sz w:val="24"/>
          <w:szCs w:val="24"/>
          <w:lang w:val="es-MX"/>
        </w:rPr>
        <w:t xml:space="preserve">, </w:t>
      </w:r>
      <w:r w:rsidR="007E77FC" w:rsidRPr="00304D5B">
        <w:rPr>
          <w:rFonts w:ascii="Arial" w:hAnsi="Arial" w:cs="Arial"/>
          <w:color w:val="000000" w:themeColor="text1"/>
          <w:sz w:val="24"/>
          <w:szCs w:val="24"/>
          <w:lang w:val="es-MX"/>
        </w:rPr>
        <w:t xml:space="preserve">el Partido Político de MORENA, a través de su representante, </w:t>
      </w:r>
      <w:r w:rsidR="00614BD2" w:rsidRPr="00304D5B">
        <w:rPr>
          <w:rFonts w:ascii="Arial" w:hAnsi="Arial" w:cs="Arial"/>
          <w:color w:val="000000" w:themeColor="text1"/>
          <w:sz w:val="24"/>
          <w:szCs w:val="24"/>
          <w:lang w:val="es-MX"/>
        </w:rPr>
        <w:t>presentó ante el Tribunal Electoral del Estado de Yucatán un Incidente de Inconformidad en la Ejecución de la Sentencia</w:t>
      </w:r>
      <w:r w:rsidR="00021798" w:rsidRPr="00304D5B">
        <w:rPr>
          <w:rFonts w:ascii="Arial" w:hAnsi="Arial" w:cs="Arial"/>
          <w:color w:val="000000" w:themeColor="text1"/>
          <w:sz w:val="24"/>
          <w:szCs w:val="24"/>
          <w:lang w:val="es-MX"/>
        </w:rPr>
        <w:t xml:space="preserve">, solicitando que declare </w:t>
      </w:r>
      <w:r w:rsidR="008F3318" w:rsidRPr="00304D5B">
        <w:rPr>
          <w:rFonts w:ascii="Arial" w:hAnsi="Arial" w:cs="Arial"/>
          <w:color w:val="000000" w:themeColor="text1"/>
          <w:sz w:val="24"/>
          <w:szCs w:val="24"/>
          <w:lang w:val="es-MX"/>
        </w:rPr>
        <w:t xml:space="preserve">como incumplida la sentencia dictada en el Recurso de Inconformidad </w:t>
      </w:r>
      <w:r w:rsidR="00446A9F" w:rsidRPr="00304D5B">
        <w:rPr>
          <w:rFonts w:ascii="Arial" w:hAnsi="Arial" w:cs="Arial"/>
          <w:color w:val="000000" w:themeColor="text1"/>
          <w:sz w:val="24"/>
          <w:szCs w:val="24"/>
          <w:lang w:val="es-MX"/>
        </w:rPr>
        <w:t>RIN-023/2024, en tal efecto el 15 de octubre del año en curso, el referido tribunal electoral local, determin</w:t>
      </w:r>
      <w:r w:rsidR="00A54C64" w:rsidRPr="00304D5B">
        <w:rPr>
          <w:rFonts w:ascii="Arial" w:hAnsi="Arial" w:cs="Arial"/>
          <w:color w:val="000000" w:themeColor="text1"/>
          <w:sz w:val="24"/>
          <w:szCs w:val="24"/>
          <w:lang w:val="es-MX"/>
        </w:rPr>
        <w:t>ó</w:t>
      </w:r>
      <w:r w:rsidR="00446A9F" w:rsidRPr="00304D5B">
        <w:rPr>
          <w:rFonts w:ascii="Arial" w:hAnsi="Arial" w:cs="Arial"/>
          <w:color w:val="000000" w:themeColor="text1"/>
          <w:sz w:val="24"/>
          <w:szCs w:val="24"/>
          <w:lang w:val="es-MX"/>
        </w:rPr>
        <w:t xml:space="preserve"> resolver como fundados los planteamientos de incumplimiento expuestos, siendo notificado en esa misma fecha al Congreso del Estado.</w:t>
      </w:r>
    </w:p>
    <w:p w:rsidR="00A54C64" w:rsidRPr="00304D5B" w:rsidRDefault="00A54C64" w:rsidP="00304D5B">
      <w:pPr>
        <w:spacing w:line="360" w:lineRule="auto"/>
        <w:jc w:val="both"/>
        <w:rPr>
          <w:rFonts w:ascii="Arial" w:hAnsi="Arial" w:cs="Arial"/>
          <w:color w:val="000000" w:themeColor="text1"/>
          <w:sz w:val="24"/>
          <w:szCs w:val="24"/>
          <w:lang w:val="es-MX"/>
        </w:rPr>
      </w:pPr>
    </w:p>
    <w:p w:rsidR="002D2988" w:rsidRPr="00304D5B" w:rsidRDefault="00A54C64" w:rsidP="00304D5B">
      <w:pPr>
        <w:spacing w:line="360" w:lineRule="auto"/>
        <w:jc w:val="both"/>
        <w:rPr>
          <w:rFonts w:ascii="Arial" w:hAnsi="Arial" w:cs="Arial"/>
          <w:color w:val="000000" w:themeColor="text1"/>
          <w:sz w:val="24"/>
          <w:szCs w:val="24"/>
        </w:rPr>
      </w:pPr>
      <w:r w:rsidRPr="00304D5B">
        <w:rPr>
          <w:rFonts w:ascii="Arial" w:hAnsi="Arial" w:cs="Arial"/>
          <w:b/>
          <w:color w:val="000000" w:themeColor="text1"/>
          <w:sz w:val="24"/>
          <w:szCs w:val="24"/>
          <w:lang w:val="es-MX"/>
        </w:rPr>
        <w:t>OCTAVO.</w:t>
      </w:r>
      <w:r w:rsidRPr="00304D5B">
        <w:rPr>
          <w:rFonts w:ascii="Arial" w:hAnsi="Arial" w:cs="Arial"/>
          <w:color w:val="000000" w:themeColor="text1"/>
          <w:sz w:val="24"/>
          <w:szCs w:val="24"/>
          <w:lang w:val="es-MX"/>
        </w:rPr>
        <w:t xml:space="preserve"> </w:t>
      </w:r>
      <w:r w:rsidR="002D2988" w:rsidRPr="00304D5B">
        <w:rPr>
          <w:rFonts w:ascii="Arial" w:hAnsi="Arial" w:cs="Arial"/>
          <w:color w:val="000000" w:themeColor="text1"/>
          <w:sz w:val="24"/>
          <w:szCs w:val="24"/>
          <w:lang w:val="es-MX"/>
        </w:rPr>
        <w:t>Es as</w:t>
      </w:r>
      <w:r w:rsidR="00DE2236" w:rsidRPr="00304D5B">
        <w:rPr>
          <w:rFonts w:ascii="Arial" w:hAnsi="Arial" w:cs="Arial"/>
          <w:color w:val="000000" w:themeColor="text1"/>
          <w:sz w:val="24"/>
          <w:szCs w:val="24"/>
          <w:lang w:val="es-MX"/>
        </w:rPr>
        <w:t xml:space="preserve">í que el pasado </w:t>
      </w:r>
      <w:r w:rsidR="002D2988" w:rsidRPr="00304D5B">
        <w:rPr>
          <w:rFonts w:ascii="Arial" w:hAnsi="Arial" w:cs="Arial"/>
          <w:color w:val="000000" w:themeColor="text1"/>
          <w:sz w:val="24"/>
          <w:szCs w:val="24"/>
          <w:lang w:val="es-MX"/>
        </w:rPr>
        <w:t xml:space="preserve">15 de octubre del año </w:t>
      </w:r>
      <w:r w:rsidR="00AC51F6" w:rsidRPr="00304D5B">
        <w:rPr>
          <w:rFonts w:ascii="Arial" w:hAnsi="Arial" w:cs="Arial"/>
          <w:color w:val="000000" w:themeColor="text1"/>
          <w:sz w:val="24"/>
          <w:szCs w:val="24"/>
          <w:lang w:val="es-MX"/>
        </w:rPr>
        <w:t>corriente</w:t>
      </w:r>
      <w:r w:rsidR="002D2988" w:rsidRPr="00304D5B">
        <w:rPr>
          <w:rFonts w:ascii="Arial" w:hAnsi="Arial" w:cs="Arial"/>
          <w:color w:val="000000" w:themeColor="text1"/>
          <w:sz w:val="24"/>
          <w:szCs w:val="24"/>
          <w:lang w:val="es-MX"/>
        </w:rPr>
        <w:t xml:space="preserve">, </w:t>
      </w:r>
      <w:r w:rsidR="002D2988" w:rsidRPr="00304D5B">
        <w:rPr>
          <w:rFonts w:ascii="Arial" w:hAnsi="Arial" w:cs="Arial"/>
          <w:color w:val="000000" w:themeColor="text1"/>
          <w:sz w:val="24"/>
          <w:szCs w:val="24"/>
        </w:rPr>
        <w:t xml:space="preserve">fue recibida en la oficialía de partes del Honorable Congreso del Estado, </w:t>
      </w:r>
      <w:r w:rsidR="00FD4289" w:rsidRPr="00304D5B">
        <w:rPr>
          <w:rFonts w:ascii="Arial" w:hAnsi="Arial" w:cs="Arial"/>
          <w:color w:val="000000" w:themeColor="text1"/>
          <w:sz w:val="24"/>
          <w:szCs w:val="24"/>
        </w:rPr>
        <w:t xml:space="preserve">el oficio </w:t>
      </w:r>
      <w:r w:rsidR="006C4DA8" w:rsidRPr="00304D5B">
        <w:rPr>
          <w:rFonts w:ascii="Arial" w:hAnsi="Arial" w:cs="Arial"/>
          <w:color w:val="000000" w:themeColor="text1"/>
          <w:sz w:val="24"/>
          <w:szCs w:val="24"/>
        </w:rPr>
        <w:t xml:space="preserve">ACT/626/2024, </w:t>
      </w:r>
      <w:r w:rsidR="00FD4289" w:rsidRPr="00304D5B">
        <w:rPr>
          <w:rFonts w:ascii="Arial" w:hAnsi="Arial" w:cs="Arial"/>
          <w:color w:val="000000" w:themeColor="text1"/>
          <w:sz w:val="24"/>
          <w:szCs w:val="24"/>
        </w:rPr>
        <w:t xml:space="preserve">que contiene </w:t>
      </w:r>
      <w:r w:rsidR="002D2988" w:rsidRPr="00304D5B">
        <w:rPr>
          <w:rFonts w:ascii="Arial" w:hAnsi="Arial" w:cs="Arial"/>
          <w:color w:val="000000" w:themeColor="text1"/>
          <w:sz w:val="24"/>
          <w:szCs w:val="24"/>
        </w:rPr>
        <w:t xml:space="preserve">la </w:t>
      </w:r>
      <w:r w:rsidR="007330FF" w:rsidRPr="00304D5B">
        <w:rPr>
          <w:rFonts w:ascii="Arial" w:hAnsi="Arial" w:cs="Arial"/>
          <w:color w:val="000000" w:themeColor="text1"/>
          <w:sz w:val="24"/>
          <w:szCs w:val="24"/>
        </w:rPr>
        <w:t xml:space="preserve">Cédula de Notificación </w:t>
      </w:r>
      <w:r w:rsidR="00FD4289" w:rsidRPr="00304D5B">
        <w:rPr>
          <w:rFonts w:ascii="Arial" w:hAnsi="Arial" w:cs="Arial"/>
          <w:color w:val="000000" w:themeColor="text1"/>
          <w:sz w:val="24"/>
          <w:szCs w:val="24"/>
        </w:rPr>
        <w:t xml:space="preserve">por Oficio </w:t>
      </w:r>
      <w:r w:rsidR="007330FF" w:rsidRPr="00304D5B">
        <w:rPr>
          <w:rFonts w:ascii="Arial" w:hAnsi="Arial" w:cs="Arial"/>
          <w:color w:val="000000" w:themeColor="text1"/>
          <w:sz w:val="24"/>
          <w:szCs w:val="24"/>
        </w:rPr>
        <w:t xml:space="preserve">de la </w:t>
      </w:r>
      <w:r w:rsidR="00AC7565" w:rsidRPr="00304D5B">
        <w:rPr>
          <w:rFonts w:ascii="Arial" w:hAnsi="Arial" w:cs="Arial"/>
          <w:color w:val="000000" w:themeColor="text1"/>
          <w:sz w:val="24"/>
          <w:szCs w:val="24"/>
        </w:rPr>
        <w:t>S</w:t>
      </w:r>
      <w:r w:rsidR="007330FF" w:rsidRPr="00304D5B">
        <w:rPr>
          <w:rFonts w:ascii="Arial" w:hAnsi="Arial" w:cs="Arial"/>
          <w:color w:val="000000" w:themeColor="text1"/>
          <w:sz w:val="24"/>
          <w:szCs w:val="24"/>
        </w:rPr>
        <w:t>entencia del Incidente de Inconformidad en la Ejecución</w:t>
      </w:r>
      <w:r w:rsidR="00EF4F11" w:rsidRPr="00304D5B">
        <w:rPr>
          <w:rFonts w:ascii="Arial" w:hAnsi="Arial" w:cs="Arial"/>
          <w:color w:val="000000" w:themeColor="text1"/>
          <w:sz w:val="24"/>
          <w:szCs w:val="24"/>
        </w:rPr>
        <w:t>, emitida por el Tribunal Electoral del Estado de Yucatán</w:t>
      </w:r>
      <w:r w:rsidR="006D6B5E" w:rsidRPr="00304D5B">
        <w:rPr>
          <w:rFonts w:ascii="Arial" w:hAnsi="Arial" w:cs="Arial"/>
          <w:color w:val="000000" w:themeColor="text1"/>
          <w:sz w:val="24"/>
          <w:szCs w:val="24"/>
        </w:rPr>
        <w:t xml:space="preserve">, en autos del expediente RIN-023/2024, </w:t>
      </w:r>
      <w:r w:rsidR="007D3D8B" w:rsidRPr="00304D5B">
        <w:rPr>
          <w:rFonts w:ascii="Arial" w:hAnsi="Arial" w:cs="Arial"/>
          <w:color w:val="000000" w:themeColor="text1"/>
          <w:sz w:val="24"/>
          <w:szCs w:val="24"/>
        </w:rPr>
        <w:t xml:space="preserve">misma que fue puesta a </w:t>
      </w:r>
      <w:r w:rsidR="009F3D21" w:rsidRPr="00304D5B">
        <w:rPr>
          <w:rFonts w:ascii="Arial" w:hAnsi="Arial" w:cs="Arial"/>
          <w:color w:val="000000" w:themeColor="text1"/>
          <w:sz w:val="24"/>
          <w:szCs w:val="24"/>
        </w:rPr>
        <w:t>conocimiento</w:t>
      </w:r>
      <w:r w:rsidR="007D3D8B" w:rsidRPr="00304D5B">
        <w:rPr>
          <w:rFonts w:ascii="Arial" w:hAnsi="Arial" w:cs="Arial"/>
          <w:color w:val="000000" w:themeColor="text1"/>
          <w:sz w:val="24"/>
          <w:szCs w:val="24"/>
        </w:rPr>
        <w:t xml:space="preserve"> de la Mesa Directiva para que </w:t>
      </w:r>
      <w:r w:rsidR="002D2988" w:rsidRPr="00304D5B">
        <w:rPr>
          <w:rFonts w:ascii="Arial" w:hAnsi="Arial" w:cs="Arial"/>
          <w:color w:val="000000" w:themeColor="text1"/>
          <w:sz w:val="24"/>
          <w:szCs w:val="24"/>
        </w:rPr>
        <w:t xml:space="preserve">en sesión ordinaria del Pleno de este H. Congreso de </w:t>
      </w:r>
      <w:r w:rsidR="00076955" w:rsidRPr="00304D5B">
        <w:rPr>
          <w:rFonts w:ascii="Arial" w:hAnsi="Arial" w:cs="Arial"/>
          <w:color w:val="000000" w:themeColor="text1"/>
          <w:sz w:val="24"/>
          <w:szCs w:val="24"/>
        </w:rPr>
        <w:t xml:space="preserve">fecha 16 de octubre </w:t>
      </w:r>
      <w:r w:rsidR="006861E4" w:rsidRPr="00304D5B">
        <w:rPr>
          <w:rFonts w:ascii="Arial" w:hAnsi="Arial" w:cs="Arial"/>
          <w:color w:val="000000" w:themeColor="text1"/>
          <w:sz w:val="24"/>
          <w:szCs w:val="24"/>
        </w:rPr>
        <w:t xml:space="preserve">del año en curso </w:t>
      </w:r>
      <w:r w:rsidR="002D2988" w:rsidRPr="00304D5B">
        <w:rPr>
          <w:rFonts w:ascii="Arial" w:hAnsi="Arial" w:cs="Arial"/>
          <w:color w:val="000000" w:themeColor="text1"/>
          <w:sz w:val="24"/>
          <w:szCs w:val="24"/>
        </w:rPr>
        <w:t>fue</w:t>
      </w:r>
      <w:r w:rsidR="00FC4462" w:rsidRPr="00304D5B">
        <w:rPr>
          <w:rFonts w:ascii="Arial" w:hAnsi="Arial" w:cs="Arial"/>
          <w:color w:val="000000" w:themeColor="text1"/>
          <w:sz w:val="24"/>
          <w:szCs w:val="24"/>
        </w:rPr>
        <w:t>ra</w:t>
      </w:r>
      <w:r w:rsidR="002D2988" w:rsidRPr="00304D5B">
        <w:rPr>
          <w:rFonts w:ascii="Arial" w:hAnsi="Arial" w:cs="Arial"/>
          <w:color w:val="000000" w:themeColor="text1"/>
          <w:sz w:val="24"/>
          <w:szCs w:val="24"/>
        </w:rPr>
        <w:t xml:space="preserve"> turnada</w:t>
      </w:r>
      <w:r w:rsidR="003A3DF5" w:rsidRPr="00304D5B">
        <w:rPr>
          <w:rFonts w:ascii="Arial" w:hAnsi="Arial" w:cs="Arial"/>
          <w:color w:val="000000" w:themeColor="text1"/>
          <w:sz w:val="24"/>
          <w:szCs w:val="24"/>
        </w:rPr>
        <w:t xml:space="preserve"> </w:t>
      </w:r>
      <w:r w:rsidR="006861E4" w:rsidRPr="00304D5B">
        <w:rPr>
          <w:rFonts w:ascii="Arial" w:hAnsi="Arial" w:cs="Arial"/>
          <w:color w:val="000000" w:themeColor="text1"/>
          <w:sz w:val="24"/>
          <w:szCs w:val="24"/>
        </w:rPr>
        <w:t xml:space="preserve">a esta Comisión Permanente de Puntos Constitucionales y </w:t>
      </w:r>
      <w:r w:rsidR="00EF27C5" w:rsidRPr="00304D5B">
        <w:rPr>
          <w:rFonts w:ascii="Arial" w:hAnsi="Arial" w:cs="Arial"/>
          <w:color w:val="000000" w:themeColor="text1"/>
          <w:sz w:val="24"/>
          <w:szCs w:val="24"/>
        </w:rPr>
        <w:t xml:space="preserve">de Gobernación, </w:t>
      </w:r>
      <w:r w:rsidR="002D2988" w:rsidRPr="00304D5B">
        <w:rPr>
          <w:rFonts w:ascii="Arial" w:hAnsi="Arial" w:cs="Arial"/>
          <w:color w:val="000000" w:themeColor="text1"/>
          <w:sz w:val="24"/>
          <w:szCs w:val="24"/>
        </w:rPr>
        <w:t xml:space="preserve">para </w:t>
      </w:r>
      <w:r w:rsidR="00AF10FD" w:rsidRPr="00304D5B">
        <w:rPr>
          <w:rFonts w:ascii="Arial" w:hAnsi="Arial" w:cs="Arial"/>
          <w:color w:val="000000" w:themeColor="text1"/>
          <w:sz w:val="24"/>
          <w:szCs w:val="24"/>
        </w:rPr>
        <w:t xml:space="preserve">su distribución oportuna </w:t>
      </w:r>
      <w:r w:rsidR="002D2988" w:rsidRPr="00304D5B">
        <w:rPr>
          <w:rFonts w:ascii="Arial" w:hAnsi="Arial" w:cs="Arial"/>
          <w:color w:val="000000" w:themeColor="text1"/>
          <w:sz w:val="24"/>
          <w:szCs w:val="24"/>
        </w:rPr>
        <w:t xml:space="preserve">en sesión de trabajo de esta comisión legislativa, </w:t>
      </w:r>
      <w:r w:rsidR="00756DE0" w:rsidRPr="00304D5B">
        <w:rPr>
          <w:rFonts w:ascii="Arial" w:hAnsi="Arial" w:cs="Arial"/>
          <w:color w:val="000000" w:themeColor="text1"/>
          <w:sz w:val="24"/>
          <w:szCs w:val="24"/>
        </w:rPr>
        <w:t xml:space="preserve">así como su desahogo, </w:t>
      </w:r>
      <w:r w:rsidR="002D2988" w:rsidRPr="00304D5B">
        <w:rPr>
          <w:rFonts w:ascii="Arial" w:hAnsi="Arial" w:cs="Arial"/>
          <w:color w:val="000000" w:themeColor="text1"/>
          <w:sz w:val="24"/>
          <w:szCs w:val="24"/>
        </w:rPr>
        <w:t>análisis, estudio y dictamen respectivo</w:t>
      </w:r>
      <w:r w:rsidR="00495955" w:rsidRPr="00304D5B">
        <w:rPr>
          <w:rFonts w:ascii="Arial" w:hAnsi="Arial" w:cs="Arial"/>
          <w:color w:val="000000" w:themeColor="text1"/>
          <w:sz w:val="24"/>
          <w:szCs w:val="24"/>
        </w:rPr>
        <w:t>.</w:t>
      </w:r>
    </w:p>
    <w:p w:rsidR="00DB7548" w:rsidRPr="00304D5B" w:rsidRDefault="00131F4B" w:rsidP="00304D5B">
      <w:pPr>
        <w:spacing w:line="360" w:lineRule="auto"/>
        <w:jc w:val="both"/>
        <w:rPr>
          <w:rFonts w:ascii="Arial" w:hAnsi="Arial" w:cs="Arial"/>
          <w:color w:val="000000" w:themeColor="text1"/>
          <w:sz w:val="24"/>
          <w:szCs w:val="24"/>
          <w:lang w:val="es-MX"/>
        </w:rPr>
      </w:pPr>
      <w:r w:rsidRPr="00304D5B">
        <w:rPr>
          <w:rFonts w:ascii="Arial" w:hAnsi="Arial" w:cs="Arial"/>
          <w:color w:val="000000" w:themeColor="text1"/>
          <w:sz w:val="24"/>
          <w:szCs w:val="24"/>
          <w:lang w:val="es-MX"/>
        </w:rPr>
        <w:t xml:space="preserve"> </w:t>
      </w:r>
    </w:p>
    <w:p w:rsidR="00BA3F9A" w:rsidRPr="00304D5B" w:rsidRDefault="00491994" w:rsidP="00304D5B">
      <w:pPr>
        <w:spacing w:line="360" w:lineRule="auto"/>
        <w:jc w:val="both"/>
        <w:rPr>
          <w:rFonts w:ascii="Arial" w:hAnsi="Arial" w:cs="Arial"/>
          <w:color w:val="000000" w:themeColor="text1"/>
          <w:sz w:val="24"/>
          <w:szCs w:val="24"/>
        </w:rPr>
      </w:pPr>
      <w:r w:rsidRPr="00304D5B">
        <w:rPr>
          <w:rFonts w:ascii="Arial" w:hAnsi="Arial" w:cs="Arial"/>
          <w:b/>
          <w:sz w:val="24"/>
          <w:szCs w:val="24"/>
        </w:rPr>
        <w:t>NOVENO</w:t>
      </w:r>
      <w:r w:rsidRPr="00304D5B">
        <w:rPr>
          <w:rFonts w:ascii="Arial" w:hAnsi="Arial" w:cs="Arial"/>
          <w:sz w:val="24"/>
          <w:szCs w:val="24"/>
        </w:rPr>
        <w:t xml:space="preserve">. El </w:t>
      </w:r>
      <w:r w:rsidR="004706F8" w:rsidRPr="00304D5B">
        <w:rPr>
          <w:rFonts w:ascii="Arial" w:hAnsi="Arial" w:cs="Arial"/>
          <w:sz w:val="24"/>
          <w:szCs w:val="24"/>
        </w:rPr>
        <w:t xml:space="preserve">17 </w:t>
      </w:r>
      <w:r w:rsidRPr="00304D5B">
        <w:rPr>
          <w:rFonts w:ascii="Arial" w:hAnsi="Arial" w:cs="Arial"/>
          <w:sz w:val="24"/>
          <w:szCs w:val="24"/>
        </w:rPr>
        <w:t>de octubre</w:t>
      </w:r>
      <w:r w:rsidR="006E6065" w:rsidRPr="00304D5B">
        <w:rPr>
          <w:rFonts w:ascii="Arial" w:hAnsi="Arial" w:cs="Arial"/>
          <w:sz w:val="24"/>
          <w:szCs w:val="24"/>
        </w:rPr>
        <w:t xml:space="preserve"> del año en curso</w:t>
      </w:r>
      <w:r w:rsidRPr="00304D5B">
        <w:rPr>
          <w:rFonts w:ascii="Arial" w:hAnsi="Arial" w:cs="Arial"/>
          <w:sz w:val="24"/>
          <w:szCs w:val="24"/>
        </w:rPr>
        <w:t xml:space="preserve">, </w:t>
      </w:r>
      <w:r w:rsidR="0061526A" w:rsidRPr="00304D5B">
        <w:rPr>
          <w:rFonts w:ascii="Arial" w:hAnsi="Arial" w:cs="Arial"/>
          <w:color w:val="000000" w:themeColor="text1"/>
          <w:sz w:val="24"/>
          <w:szCs w:val="24"/>
        </w:rPr>
        <w:t xml:space="preserve">en cumplimento del punto resolutivo segundo en el Incidente de Inconformidad en la Ejecución de la Sentencia dictada en el Recurso de Inconformidad RIN-023/2024, </w:t>
      </w:r>
      <w:r w:rsidR="00FD2EE9" w:rsidRPr="00304D5B">
        <w:rPr>
          <w:rFonts w:ascii="Arial" w:hAnsi="Arial" w:cs="Arial"/>
          <w:color w:val="000000" w:themeColor="text1"/>
          <w:sz w:val="24"/>
          <w:szCs w:val="24"/>
        </w:rPr>
        <w:t xml:space="preserve">el Congreso del Estado </w:t>
      </w:r>
      <w:r w:rsidR="0061526A" w:rsidRPr="00304D5B">
        <w:rPr>
          <w:rFonts w:ascii="Arial" w:hAnsi="Arial" w:cs="Arial"/>
          <w:color w:val="000000" w:themeColor="text1"/>
          <w:sz w:val="24"/>
          <w:szCs w:val="24"/>
        </w:rPr>
        <w:t xml:space="preserve">determina sustituir como Concejal Presidente del Concejo Municipal Provisional del Municipio de </w:t>
      </w:r>
      <w:proofErr w:type="spellStart"/>
      <w:r w:rsidR="0061526A" w:rsidRPr="00304D5B">
        <w:rPr>
          <w:rFonts w:ascii="Arial" w:hAnsi="Arial" w:cs="Arial"/>
          <w:color w:val="000000" w:themeColor="text1"/>
          <w:sz w:val="24"/>
          <w:szCs w:val="24"/>
        </w:rPr>
        <w:t>Izamal</w:t>
      </w:r>
      <w:proofErr w:type="spellEnd"/>
      <w:r w:rsidR="0061526A" w:rsidRPr="00304D5B">
        <w:rPr>
          <w:rFonts w:ascii="Arial" w:hAnsi="Arial" w:cs="Arial"/>
          <w:color w:val="000000" w:themeColor="text1"/>
          <w:sz w:val="24"/>
          <w:szCs w:val="24"/>
        </w:rPr>
        <w:t xml:space="preserve">, Yucatán, al C. Carlos Andrés </w:t>
      </w:r>
      <w:proofErr w:type="spellStart"/>
      <w:r w:rsidR="0061526A" w:rsidRPr="00304D5B">
        <w:rPr>
          <w:rFonts w:ascii="Arial" w:hAnsi="Arial" w:cs="Arial"/>
          <w:color w:val="000000" w:themeColor="text1"/>
          <w:sz w:val="24"/>
          <w:szCs w:val="24"/>
        </w:rPr>
        <w:t>Mézquita</w:t>
      </w:r>
      <w:proofErr w:type="spellEnd"/>
      <w:r w:rsidR="0061526A" w:rsidRPr="00304D5B">
        <w:rPr>
          <w:rFonts w:ascii="Arial" w:hAnsi="Arial" w:cs="Arial"/>
          <w:color w:val="000000" w:themeColor="text1"/>
          <w:sz w:val="24"/>
          <w:szCs w:val="24"/>
        </w:rPr>
        <w:t xml:space="preserve"> Sierra, para designar al C. Jorge Enrique </w:t>
      </w:r>
      <w:proofErr w:type="spellStart"/>
      <w:r w:rsidR="0061526A" w:rsidRPr="00304D5B">
        <w:rPr>
          <w:rFonts w:ascii="Arial" w:hAnsi="Arial" w:cs="Arial"/>
          <w:color w:val="000000" w:themeColor="text1"/>
          <w:sz w:val="24"/>
          <w:szCs w:val="24"/>
        </w:rPr>
        <w:t>May</w:t>
      </w:r>
      <w:proofErr w:type="spellEnd"/>
      <w:r w:rsidR="0061526A" w:rsidRPr="00304D5B">
        <w:rPr>
          <w:rFonts w:ascii="Arial" w:hAnsi="Arial" w:cs="Arial"/>
          <w:color w:val="000000" w:themeColor="text1"/>
          <w:sz w:val="24"/>
          <w:szCs w:val="24"/>
        </w:rPr>
        <w:t xml:space="preserve"> López</w:t>
      </w:r>
      <w:r w:rsidR="00FD2EE9" w:rsidRPr="00304D5B">
        <w:rPr>
          <w:rFonts w:ascii="Arial" w:hAnsi="Arial" w:cs="Arial"/>
          <w:color w:val="000000" w:themeColor="text1"/>
          <w:sz w:val="24"/>
          <w:szCs w:val="24"/>
        </w:rPr>
        <w:t>.</w:t>
      </w:r>
    </w:p>
    <w:p w:rsidR="00BA3F9A" w:rsidRPr="00304D5B" w:rsidRDefault="00BA3F9A" w:rsidP="00304D5B">
      <w:pPr>
        <w:spacing w:line="360" w:lineRule="auto"/>
        <w:jc w:val="both"/>
        <w:rPr>
          <w:rFonts w:ascii="Arial" w:hAnsi="Arial" w:cs="Arial"/>
          <w:color w:val="000000" w:themeColor="text1"/>
          <w:sz w:val="24"/>
          <w:szCs w:val="24"/>
        </w:rPr>
      </w:pPr>
    </w:p>
    <w:p w:rsidR="00D615BB" w:rsidRPr="00304D5B" w:rsidRDefault="00BA3F9A" w:rsidP="00304D5B">
      <w:pPr>
        <w:spacing w:line="360" w:lineRule="auto"/>
        <w:jc w:val="both"/>
        <w:rPr>
          <w:rFonts w:ascii="Arial" w:hAnsi="Arial" w:cs="Arial"/>
          <w:sz w:val="24"/>
          <w:szCs w:val="24"/>
        </w:rPr>
      </w:pPr>
      <w:r w:rsidRPr="00304D5B">
        <w:rPr>
          <w:rFonts w:ascii="Arial" w:hAnsi="Arial" w:cs="Arial"/>
          <w:b/>
          <w:color w:val="000000" w:themeColor="text1"/>
          <w:sz w:val="24"/>
          <w:szCs w:val="24"/>
        </w:rPr>
        <w:t xml:space="preserve">DÉCIMO. </w:t>
      </w:r>
      <w:r w:rsidRPr="00304D5B">
        <w:rPr>
          <w:rFonts w:ascii="Arial" w:hAnsi="Arial" w:cs="Arial"/>
          <w:color w:val="000000" w:themeColor="text1"/>
          <w:sz w:val="24"/>
          <w:szCs w:val="24"/>
        </w:rPr>
        <w:t xml:space="preserve">Ante dicho decreto que emitió el Congreso del Estado, en misma fecha 17 de octubre el afectado el C. </w:t>
      </w:r>
      <w:r w:rsidRPr="00304D5B">
        <w:rPr>
          <w:rFonts w:ascii="Arial" w:hAnsi="Arial" w:cs="Arial"/>
          <w:sz w:val="24"/>
          <w:szCs w:val="24"/>
        </w:rPr>
        <w:t>Carlos Andrés Mezquita Sierra, promovió un juicio de la ciudadanía a fin de impugnar la resolución incidental emitida por el Tribunal local dentro del expediente RIN-023/202, así como el Decreto en cumplimiento del Congreso del Estado de Yucatán</w:t>
      </w:r>
      <w:r w:rsidR="00D615BB" w:rsidRPr="00304D5B">
        <w:rPr>
          <w:rFonts w:ascii="Arial" w:hAnsi="Arial" w:cs="Arial"/>
          <w:sz w:val="24"/>
          <w:szCs w:val="24"/>
        </w:rPr>
        <w:t xml:space="preserve">. </w:t>
      </w:r>
    </w:p>
    <w:p w:rsidR="00D615BB" w:rsidRPr="00304D5B" w:rsidRDefault="00D615BB" w:rsidP="00304D5B">
      <w:pPr>
        <w:spacing w:line="360" w:lineRule="auto"/>
        <w:jc w:val="both"/>
        <w:rPr>
          <w:rFonts w:ascii="Arial" w:hAnsi="Arial" w:cs="Arial"/>
          <w:sz w:val="24"/>
          <w:szCs w:val="24"/>
        </w:rPr>
      </w:pPr>
    </w:p>
    <w:p w:rsidR="00FA0363" w:rsidRPr="00304D5B" w:rsidRDefault="00D615BB" w:rsidP="00304D5B">
      <w:pPr>
        <w:spacing w:line="360" w:lineRule="auto"/>
        <w:jc w:val="both"/>
        <w:rPr>
          <w:rFonts w:ascii="Arial" w:hAnsi="Arial" w:cs="Arial"/>
          <w:sz w:val="24"/>
          <w:szCs w:val="24"/>
        </w:rPr>
      </w:pPr>
      <w:r w:rsidRPr="00304D5B">
        <w:rPr>
          <w:rFonts w:ascii="Arial" w:hAnsi="Arial" w:cs="Arial"/>
          <w:b/>
          <w:sz w:val="24"/>
          <w:szCs w:val="24"/>
        </w:rPr>
        <w:t>DECIMOPRIMERO.</w:t>
      </w:r>
      <w:r w:rsidRPr="00304D5B">
        <w:rPr>
          <w:rFonts w:ascii="Arial" w:hAnsi="Arial" w:cs="Arial"/>
          <w:sz w:val="24"/>
          <w:szCs w:val="24"/>
        </w:rPr>
        <w:t xml:space="preserve"> </w:t>
      </w:r>
      <w:r w:rsidR="00393CD7" w:rsidRPr="00304D5B">
        <w:rPr>
          <w:rFonts w:ascii="Arial" w:hAnsi="Arial" w:cs="Arial"/>
          <w:sz w:val="24"/>
          <w:szCs w:val="24"/>
        </w:rPr>
        <w:t>En efecto, el 6 de noviembre del año en curso, la Sala Xalapa emitió la s</w:t>
      </w:r>
      <w:r w:rsidR="00491994" w:rsidRPr="00304D5B">
        <w:rPr>
          <w:rFonts w:ascii="Arial" w:hAnsi="Arial" w:cs="Arial"/>
          <w:sz w:val="24"/>
          <w:szCs w:val="24"/>
        </w:rPr>
        <w:t>entencia SX</w:t>
      </w:r>
      <w:r w:rsidR="00B1552D" w:rsidRPr="00304D5B">
        <w:rPr>
          <w:rFonts w:ascii="Arial" w:hAnsi="Arial" w:cs="Arial"/>
          <w:sz w:val="24"/>
          <w:szCs w:val="24"/>
        </w:rPr>
        <w:t xml:space="preserve">-JDC-755/2024 (acto impugnado), en donde </w:t>
      </w:r>
      <w:r w:rsidR="00491994" w:rsidRPr="00304D5B">
        <w:rPr>
          <w:rFonts w:ascii="Arial" w:hAnsi="Arial" w:cs="Arial"/>
          <w:sz w:val="24"/>
          <w:szCs w:val="24"/>
        </w:rPr>
        <w:t>revocó la decisión incidental del Tribunal local, en esencia, por carecer de competencia ya que se trataba de actos parlamentario</w:t>
      </w:r>
      <w:r w:rsidR="00B1552D" w:rsidRPr="00304D5B">
        <w:rPr>
          <w:rFonts w:ascii="Arial" w:hAnsi="Arial" w:cs="Arial"/>
          <w:sz w:val="24"/>
          <w:szCs w:val="24"/>
        </w:rPr>
        <w:t>.</w:t>
      </w:r>
    </w:p>
    <w:p w:rsidR="00FA0363" w:rsidRPr="00304D5B" w:rsidRDefault="00FA0363" w:rsidP="00304D5B">
      <w:pPr>
        <w:spacing w:line="360" w:lineRule="auto"/>
        <w:jc w:val="both"/>
        <w:rPr>
          <w:rFonts w:ascii="Arial" w:hAnsi="Arial" w:cs="Arial"/>
          <w:sz w:val="24"/>
          <w:szCs w:val="24"/>
        </w:rPr>
      </w:pPr>
    </w:p>
    <w:p w:rsidR="00AF6233" w:rsidRPr="00304D5B" w:rsidRDefault="00B1552D" w:rsidP="00304D5B">
      <w:pPr>
        <w:spacing w:line="360" w:lineRule="auto"/>
        <w:jc w:val="both"/>
        <w:rPr>
          <w:rFonts w:ascii="Arial" w:hAnsi="Arial" w:cs="Arial"/>
          <w:sz w:val="24"/>
          <w:szCs w:val="24"/>
        </w:rPr>
      </w:pPr>
      <w:r w:rsidRPr="00304D5B">
        <w:rPr>
          <w:rFonts w:ascii="Arial" w:hAnsi="Arial" w:cs="Arial"/>
          <w:b/>
          <w:sz w:val="24"/>
          <w:szCs w:val="24"/>
        </w:rPr>
        <w:t>DECIMOSEGUNDO.</w:t>
      </w:r>
      <w:r w:rsidRPr="00304D5B">
        <w:rPr>
          <w:rFonts w:ascii="Arial" w:hAnsi="Arial" w:cs="Arial"/>
          <w:sz w:val="24"/>
          <w:szCs w:val="24"/>
        </w:rPr>
        <w:t xml:space="preserve"> </w:t>
      </w:r>
      <w:r w:rsidR="00F92D96" w:rsidRPr="00304D5B">
        <w:rPr>
          <w:rFonts w:ascii="Arial" w:hAnsi="Arial" w:cs="Arial"/>
          <w:sz w:val="24"/>
          <w:szCs w:val="24"/>
        </w:rPr>
        <w:t xml:space="preserve">En consecuencia, en contra de la </w:t>
      </w:r>
      <w:r w:rsidR="00C232F8" w:rsidRPr="00304D5B">
        <w:rPr>
          <w:rFonts w:ascii="Arial" w:hAnsi="Arial" w:cs="Arial"/>
          <w:sz w:val="24"/>
          <w:szCs w:val="24"/>
        </w:rPr>
        <w:t>decisión</w:t>
      </w:r>
      <w:r w:rsidR="00F92D96" w:rsidRPr="00304D5B">
        <w:rPr>
          <w:rFonts w:ascii="Arial" w:hAnsi="Arial" w:cs="Arial"/>
          <w:sz w:val="24"/>
          <w:szCs w:val="24"/>
        </w:rPr>
        <w:t xml:space="preserve"> anterior emitida por la Sala Xa</w:t>
      </w:r>
      <w:r w:rsidR="00C232F8" w:rsidRPr="00304D5B">
        <w:rPr>
          <w:rFonts w:ascii="Arial" w:hAnsi="Arial" w:cs="Arial"/>
          <w:sz w:val="24"/>
          <w:szCs w:val="24"/>
        </w:rPr>
        <w:t xml:space="preserve">lapa, el 8 </w:t>
      </w:r>
      <w:r w:rsidR="00F92D96" w:rsidRPr="00304D5B">
        <w:rPr>
          <w:rFonts w:ascii="Arial" w:hAnsi="Arial" w:cs="Arial"/>
          <w:sz w:val="24"/>
          <w:szCs w:val="24"/>
        </w:rPr>
        <w:t>de noviembre</w:t>
      </w:r>
      <w:r w:rsidR="00C232F8" w:rsidRPr="00304D5B">
        <w:rPr>
          <w:rFonts w:ascii="Arial" w:hAnsi="Arial" w:cs="Arial"/>
          <w:sz w:val="24"/>
          <w:szCs w:val="24"/>
        </w:rPr>
        <w:t xml:space="preserve"> del año corriente</w:t>
      </w:r>
      <w:r w:rsidR="00F92D96" w:rsidRPr="00304D5B">
        <w:rPr>
          <w:rFonts w:ascii="Arial" w:hAnsi="Arial" w:cs="Arial"/>
          <w:sz w:val="24"/>
          <w:szCs w:val="24"/>
        </w:rPr>
        <w:t xml:space="preserve">, </w:t>
      </w:r>
      <w:r w:rsidR="00C232F8" w:rsidRPr="00304D5B">
        <w:rPr>
          <w:rFonts w:ascii="Arial" w:hAnsi="Arial" w:cs="Arial"/>
          <w:sz w:val="24"/>
          <w:szCs w:val="24"/>
        </w:rPr>
        <w:t xml:space="preserve">el partido de </w:t>
      </w:r>
      <w:r w:rsidR="00F92D96" w:rsidRPr="00304D5B">
        <w:rPr>
          <w:rFonts w:ascii="Arial" w:hAnsi="Arial" w:cs="Arial"/>
          <w:sz w:val="24"/>
          <w:szCs w:val="24"/>
        </w:rPr>
        <w:t xml:space="preserve">Morena presentó un </w:t>
      </w:r>
      <w:r w:rsidR="00C232F8" w:rsidRPr="00304D5B">
        <w:rPr>
          <w:rFonts w:ascii="Arial" w:hAnsi="Arial" w:cs="Arial"/>
          <w:sz w:val="24"/>
          <w:szCs w:val="24"/>
        </w:rPr>
        <w:t>R</w:t>
      </w:r>
      <w:r w:rsidR="00F92D96" w:rsidRPr="00304D5B">
        <w:rPr>
          <w:rFonts w:ascii="Arial" w:hAnsi="Arial" w:cs="Arial"/>
          <w:sz w:val="24"/>
          <w:szCs w:val="24"/>
        </w:rPr>
        <w:t xml:space="preserve">ecurso de </w:t>
      </w:r>
      <w:r w:rsidR="00C232F8" w:rsidRPr="00304D5B">
        <w:rPr>
          <w:rFonts w:ascii="Arial" w:hAnsi="Arial" w:cs="Arial"/>
          <w:sz w:val="24"/>
          <w:szCs w:val="24"/>
        </w:rPr>
        <w:t xml:space="preserve">Reconsideración, a </w:t>
      </w:r>
      <w:r w:rsidR="00F92D96" w:rsidRPr="00304D5B">
        <w:rPr>
          <w:rFonts w:ascii="Arial" w:hAnsi="Arial" w:cs="Arial"/>
          <w:sz w:val="24"/>
          <w:szCs w:val="24"/>
        </w:rPr>
        <w:t>fin de controvertir l</w:t>
      </w:r>
      <w:r w:rsidR="00FA0363" w:rsidRPr="00304D5B">
        <w:rPr>
          <w:rFonts w:ascii="Arial" w:hAnsi="Arial" w:cs="Arial"/>
          <w:sz w:val="24"/>
          <w:szCs w:val="24"/>
        </w:rPr>
        <w:t xml:space="preserve">a decisión de la Sala Regional, siendo radicado dicho recurso bajo el número de identificación </w:t>
      </w:r>
      <w:r w:rsidR="00FA0363" w:rsidRPr="00304D5B">
        <w:rPr>
          <w:rFonts w:ascii="Arial" w:hAnsi="Arial" w:cs="Arial"/>
          <w:bCs/>
          <w:sz w:val="24"/>
          <w:szCs w:val="24"/>
        </w:rPr>
        <w:t xml:space="preserve">SUP-REC-22865/2024, el cual fue </w:t>
      </w:r>
      <w:r w:rsidR="00FA0363" w:rsidRPr="00304D5B">
        <w:rPr>
          <w:rFonts w:ascii="Arial" w:hAnsi="Arial" w:cs="Arial"/>
          <w:sz w:val="24"/>
          <w:szCs w:val="24"/>
        </w:rPr>
        <w:t>turnado a la ponencia del magistrado Reyes Rodríguez Mondragón para su trámite y sustanciación</w:t>
      </w:r>
      <w:r w:rsidR="00AF6233" w:rsidRPr="00304D5B">
        <w:rPr>
          <w:rFonts w:ascii="Arial" w:hAnsi="Arial" w:cs="Arial"/>
          <w:sz w:val="24"/>
          <w:szCs w:val="24"/>
        </w:rPr>
        <w:t>.</w:t>
      </w:r>
    </w:p>
    <w:p w:rsidR="00AF6233" w:rsidRPr="00304D5B" w:rsidRDefault="00AF6233" w:rsidP="00304D5B">
      <w:pPr>
        <w:spacing w:line="360" w:lineRule="auto"/>
        <w:jc w:val="both"/>
        <w:rPr>
          <w:rFonts w:ascii="Arial" w:hAnsi="Arial" w:cs="Arial"/>
          <w:sz w:val="24"/>
          <w:szCs w:val="24"/>
        </w:rPr>
      </w:pPr>
    </w:p>
    <w:p w:rsidR="0091527E" w:rsidRDefault="00AF6233" w:rsidP="00304D5B">
      <w:pPr>
        <w:spacing w:line="360" w:lineRule="auto"/>
        <w:ind w:firstLine="708"/>
        <w:jc w:val="both"/>
        <w:rPr>
          <w:rFonts w:ascii="Arial" w:hAnsi="Arial" w:cs="Arial"/>
          <w:bCs/>
          <w:sz w:val="24"/>
          <w:szCs w:val="24"/>
        </w:rPr>
      </w:pPr>
      <w:r w:rsidRPr="00304D5B">
        <w:rPr>
          <w:rFonts w:ascii="Arial" w:hAnsi="Arial" w:cs="Arial"/>
          <w:sz w:val="24"/>
          <w:szCs w:val="24"/>
        </w:rPr>
        <w:t xml:space="preserve">Siendo que en fecha 20 de noviembre de 2024, por </w:t>
      </w:r>
      <w:r w:rsidR="002B030B" w:rsidRPr="00304D5B">
        <w:rPr>
          <w:rFonts w:ascii="Arial" w:hAnsi="Arial" w:cs="Arial"/>
          <w:bCs/>
          <w:sz w:val="24"/>
          <w:szCs w:val="24"/>
        </w:rPr>
        <w:t xml:space="preserve">unanimidad </w:t>
      </w:r>
      <w:r w:rsidR="002B030B" w:rsidRPr="00304D5B">
        <w:rPr>
          <w:rFonts w:ascii="Arial" w:hAnsi="Arial" w:cs="Arial"/>
          <w:sz w:val="24"/>
          <w:szCs w:val="24"/>
        </w:rPr>
        <w:t>de votos resolvieron las magistradas y los magistrados que integran la Sala Superior del Tribunal Electoral del Poder Judicial de la Federación</w:t>
      </w:r>
      <w:r w:rsidRPr="00304D5B">
        <w:rPr>
          <w:rFonts w:ascii="Arial" w:hAnsi="Arial" w:cs="Arial"/>
          <w:sz w:val="24"/>
          <w:szCs w:val="24"/>
        </w:rPr>
        <w:t xml:space="preserve">, desechar por la </w:t>
      </w:r>
      <w:r w:rsidRPr="00304D5B">
        <w:rPr>
          <w:rFonts w:ascii="Arial" w:hAnsi="Arial" w:cs="Arial"/>
          <w:bCs/>
          <w:sz w:val="24"/>
          <w:szCs w:val="24"/>
        </w:rPr>
        <w:t>falta de cumplimiento de un requisito especial de procedencia</w:t>
      </w:r>
      <w:r w:rsidR="004021AA" w:rsidRPr="00304D5B">
        <w:rPr>
          <w:rFonts w:ascii="Arial" w:hAnsi="Arial" w:cs="Arial"/>
          <w:bCs/>
          <w:sz w:val="24"/>
          <w:szCs w:val="24"/>
        </w:rPr>
        <w:t>, poniendo en estrados de la página de la referida sala para conocimiento de los interesados.</w:t>
      </w:r>
    </w:p>
    <w:p w:rsidR="00F6476D" w:rsidRDefault="00F6476D" w:rsidP="00F6476D">
      <w:pPr>
        <w:spacing w:line="360" w:lineRule="auto"/>
        <w:jc w:val="both"/>
        <w:rPr>
          <w:rFonts w:ascii="Arial" w:hAnsi="Arial" w:cs="Arial"/>
          <w:bCs/>
          <w:sz w:val="24"/>
          <w:szCs w:val="24"/>
        </w:rPr>
      </w:pPr>
    </w:p>
    <w:p w:rsidR="001B5AE5" w:rsidRDefault="000D5538" w:rsidP="00F6476D">
      <w:pPr>
        <w:spacing w:line="360" w:lineRule="auto"/>
        <w:jc w:val="both"/>
        <w:rPr>
          <w:rFonts w:ascii="Arial" w:hAnsi="Arial" w:cs="Arial"/>
          <w:sz w:val="24"/>
          <w:szCs w:val="24"/>
        </w:rPr>
      </w:pPr>
      <w:r w:rsidRPr="003246B4">
        <w:rPr>
          <w:rFonts w:ascii="Arial" w:hAnsi="Arial" w:cs="Arial"/>
          <w:b/>
          <w:sz w:val="24"/>
          <w:szCs w:val="24"/>
        </w:rPr>
        <w:t xml:space="preserve">DECIMOTERCERO. </w:t>
      </w:r>
      <w:r w:rsidR="00360F48" w:rsidRPr="00360F48">
        <w:rPr>
          <w:rFonts w:ascii="Arial" w:hAnsi="Arial" w:cs="Arial"/>
          <w:sz w:val="24"/>
          <w:szCs w:val="24"/>
        </w:rPr>
        <w:t>Todo</w:t>
      </w:r>
      <w:r w:rsidR="00360F48">
        <w:rPr>
          <w:rFonts w:ascii="Arial" w:hAnsi="Arial" w:cs="Arial"/>
          <w:b/>
          <w:sz w:val="24"/>
          <w:szCs w:val="24"/>
        </w:rPr>
        <w:t xml:space="preserve"> </w:t>
      </w:r>
      <w:r w:rsidR="00703FB2" w:rsidRPr="00703FB2">
        <w:rPr>
          <w:rFonts w:ascii="Arial" w:hAnsi="Arial" w:cs="Arial"/>
          <w:sz w:val="24"/>
          <w:szCs w:val="24"/>
        </w:rPr>
        <w:t xml:space="preserve">Lo anterior </w:t>
      </w:r>
      <w:r w:rsidR="00C9605C">
        <w:rPr>
          <w:rFonts w:ascii="Arial" w:hAnsi="Arial" w:cs="Arial"/>
          <w:sz w:val="24"/>
          <w:szCs w:val="24"/>
        </w:rPr>
        <w:t>se suscitó</w:t>
      </w:r>
      <w:r w:rsidRPr="003246B4">
        <w:rPr>
          <w:rFonts w:ascii="Arial" w:hAnsi="Arial" w:cs="Arial"/>
          <w:sz w:val="24"/>
          <w:szCs w:val="24"/>
        </w:rPr>
        <w:t xml:space="preserve"> </w:t>
      </w:r>
      <w:r w:rsidR="00C9605C">
        <w:rPr>
          <w:rFonts w:ascii="Arial" w:hAnsi="Arial" w:cs="Arial"/>
          <w:sz w:val="24"/>
          <w:szCs w:val="24"/>
        </w:rPr>
        <w:t xml:space="preserve">a partir de </w:t>
      </w:r>
      <w:r w:rsidR="00402DFE" w:rsidRPr="003246B4">
        <w:rPr>
          <w:rFonts w:ascii="Arial" w:hAnsi="Arial" w:cs="Arial"/>
          <w:sz w:val="24"/>
          <w:szCs w:val="24"/>
        </w:rPr>
        <w:t xml:space="preserve">que en fecha </w:t>
      </w:r>
      <w:r w:rsidR="001B5AE5" w:rsidRPr="003246B4">
        <w:rPr>
          <w:rFonts w:ascii="Arial" w:hAnsi="Arial" w:cs="Arial"/>
          <w:sz w:val="24"/>
          <w:szCs w:val="24"/>
        </w:rPr>
        <w:t>20</w:t>
      </w:r>
      <w:r w:rsidR="00402DFE" w:rsidRPr="003246B4">
        <w:rPr>
          <w:rFonts w:ascii="Arial" w:hAnsi="Arial" w:cs="Arial"/>
          <w:sz w:val="24"/>
          <w:szCs w:val="24"/>
        </w:rPr>
        <w:t xml:space="preserve"> de </w:t>
      </w:r>
      <w:r w:rsidR="001B5AE5" w:rsidRPr="003246B4">
        <w:rPr>
          <w:rFonts w:ascii="Arial" w:hAnsi="Arial" w:cs="Arial"/>
          <w:sz w:val="24"/>
          <w:szCs w:val="24"/>
        </w:rPr>
        <w:t xml:space="preserve">septiembre </w:t>
      </w:r>
      <w:r w:rsidR="00402DFE" w:rsidRPr="003246B4">
        <w:rPr>
          <w:rFonts w:ascii="Arial" w:hAnsi="Arial" w:cs="Arial"/>
          <w:sz w:val="24"/>
          <w:szCs w:val="24"/>
        </w:rPr>
        <w:t xml:space="preserve">del año en curso, se </w:t>
      </w:r>
      <w:r w:rsidR="001B5AE5" w:rsidRPr="003246B4">
        <w:rPr>
          <w:rFonts w:ascii="Arial" w:hAnsi="Arial" w:cs="Arial"/>
          <w:sz w:val="24"/>
          <w:szCs w:val="24"/>
        </w:rPr>
        <w:t xml:space="preserve">presentó ante el Congreso del Estado </w:t>
      </w:r>
      <w:r w:rsidR="00F571B5">
        <w:rPr>
          <w:rFonts w:ascii="Arial" w:hAnsi="Arial" w:cs="Arial"/>
          <w:sz w:val="24"/>
          <w:szCs w:val="24"/>
        </w:rPr>
        <w:t xml:space="preserve">un </w:t>
      </w:r>
      <w:r w:rsidR="001B5AE5" w:rsidRPr="003246B4">
        <w:rPr>
          <w:rFonts w:ascii="Arial" w:hAnsi="Arial" w:cs="Arial"/>
          <w:sz w:val="24"/>
          <w:szCs w:val="24"/>
        </w:rPr>
        <w:t xml:space="preserve">oficio número ACT/626/2024 del Tribunal Electoral del Estado de Yucatán, por el que remite el </w:t>
      </w:r>
      <w:r w:rsidR="00D966BB" w:rsidRPr="003246B4">
        <w:rPr>
          <w:rFonts w:ascii="Arial" w:hAnsi="Arial" w:cs="Arial"/>
          <w:sz w:val="24"/>
          <w:szCs w:val="24"/>
        </w:rPr>
        <w:t xml:space="preserve">Juicio para la </w:t>
      </w:r>
      <w:r w:rsidR="00AA4B1F" w:rsidRPr="003246B4">
        <w:rPr>
          <w:rFonts w:ascii="Arial" w:hAnsi="Arial" w:cs="Arial"/>
          <w:sz w:val="24"/>
          <w:szCs w:val="24"/>
        </w:rPr>
        <w:t>Protección</w:t>
      </w:r>
      <w:r w:rsidR="00D966BB" w:rsidRPr="003246B4">
        <w:rPr>
          <w:rFonts w:ascii="Arial" w:hAnsi="Arial" w:cs="Arial"/>
          <w:sz w:val="24"/>
          <w:szCs w:val="24"/>
        </w:rPr>
        <w:t xml:space="preserve"> de los Derechos Político-Electorales de la ciudadanía</w:t>
      </w:r>
      <w:r w:rsidR="00BC0288" w:rsidRPr="003246B4">
        <w:rPr>
          <w:rFonts w:ascii="Arial" w:hAnsi="Arial" w:cs="Arial"/>
          <w:sz w:val="24"/>
          <w:szCs w:val="24"/>
        </w:rPr>
        <w:t xml:space="preserve"> con el número de expediente </w:t>
      </w:r>
      <w:r w:rsidR="00BC0288" w:rsidRPr="003246B4">
        <w:rPr>
          <w:rFonts w:ascii="Arial" w:hAnsi="Arial"/>
          <w:sz w:val="24"/>
          <w:szCs w:val="24"/>
          <w:lang w:val="es-ES_tradnl"/>
        </w:rPr>
        <w:t>RIN-023/2024</w:t>
      </w:r>
      <w:r w:rsidR="00D966BB" w:rsidRPr="003246B4">
        <w:rPr>
          <w:rFonts w:ascii="Arial" w:hAnsi="Arial" w:cs="Arial"/>
          <w:sz w:val="24"/>
          <w:szCs w:val="24"/>
        </w:rPr>
        <w:t xml:space="preserve">, </w:t>
      </w:r>
      <w:r w:rsidR="002A1B1E" w:rsidRPr="003246B4">
        <w:rPr>
          <w:rFonts w:ascii="Arial" w:hAnsi="Arial" w:cs="Arial"/>
          <w:sz w:val="24"/>
          <w:szCs w:val="24"/>
        </w:rPr>
        <w:t xml:space="preserve">el cual fue turnado </w:t>
      </w:r>
      <w:r w:rsidR="00503BE1">
        <w:rPr>
          <w:rFonts w:ascii="Arial" w:hAnsi="Arial" w:cs="Arial"/>
          <w:sz w:val="24"/>
          <w:szCs w:val="24"/>
        </w:rPr>
        <w:t xml:space="preserve">en sesión plenaria </w:t>
      </w:r>
      <w:r w:rsidR="00402DFE" w:rsidRPr="003246B4">
        <w:rPr>
          <w:rFonts w:ascii="Arial" w:hAnsi="Arial" w:cs="Arial"/>
          <w:sz w:val="24"/>
          <w:szCs w:val="24"/>
        </w:rPr>
        <w:t>a esta Comisión Permanente de Puntos Constitucionales y</w:t>
      </w:r>
      <w:r w:rsidR="00402DFE" w:rsidRPr="00F2568D">
        <w:rPr>
          <w:rFonts w:ascii="Arial" w:hAnsi="Arial" w:cs="Arial"/>
          <w:sz w:val="24"/>
          <w:szCs w:val="24"/>
        </w:rPr>
        <w:t xml:space="preserve"> Gobernación </w:t>
      </w:r>
      <w:r w:rsidR="001E67A7">
        <w:rPr>
          <w:rFonts w:ascii="Arial" w:hAnsi="Arial" w:cs="Arial"/>
          <w:sz w:val="24"/>
          <w:szCs w:val="24"/>
        </w:rPr>
        <w:t xml:space="preserve">el </w:t>
      </w:r>
      <w:r w:rsidR="00E97E86">
        <w:rPr>
          <w:rFonts w:ascii="Arial" w:hAnsi="Arial" w:cs="Arial"/>
          <w:sz w:val="24"/>
          <w:szCs w:val="24"/>
        </w:rPr>
        <w:t>16 de octubre del añ</w:t>
      </w:r>
      <w:r w:rsidR="00B253EB">
        <w:rPr>
          <w:rFonts w:ascii="Arial" w:hAnsi="Arial" w:cs="Arial"/>
          <w:sz w:val="24"/>
          <w:szCs w:val="24"/>
        </w:rPr>
        <w:t>o</w:t>
      </w:r>
      <w:r w:rsidR="00E97E86">
        <w:rPr>
          <w:rFonts w:ascii="Arial" w:hAnsi="Arial" w:cs="Arial"/>
          <w:sz w:val="24"/>
          <w:szCs w:val="24"/>
        </w:rPr>
        <w:t xml:space="preserve"> en curso, </w:t>
      </w:r>
      <w:r w:rsidR="00E80B94">
        <w:rPr>
          <w:rFonts w:ascii="Arial" w:hAnsi="Arial" w:cs="Arial"/>
          <w:sz w:val="24"/>
          <w:szCs w:val="24"/>
        </w:rPr>
        <w:t xml:space="preserve">el cual fue distribuido entre los integrantes de esta comisión permanente </w:t>
      </w:r>
      <w:r w:rsidR="00BF2EE3">
        <w:rPr>
          <w:rFonts w:ascii="Arial" w:hAnsi="Arial" w:cs="Arial"/>
          <w:sz w:val="24"/>
          <w:szCs w:val="24"/>
        </w:rPr>
        <w:t xml:space="preserve">el 17 de octubre de 2024, </w:t>
      </w:r>
      <w:r w:rsidR="00402DFE" w:rsidRPr="00F2568D">
        <w:rPr>
          <w:rFonts w:ascii="Arial" w:hAnsi="Arial" w:cs="Arial"/>
          <w:sz w:val="24"/>
          <w:szCs w:val="24"/>
        </w:rPr>
        <w:t>para su</w:t>
      </w:r>
      <w:r w:rsidR="004F65B0">
        <w:rPr>
          <w:rFonts w:ascii="Arial" w:hAnsi="Arial" w:cs="Arial"/>
          <w:sz w:val="24"/>
          <w:szCs w:val="24"/>
        </w:rPr>
        <w:t xml:space="preserve"> estudio y</w:t>
      </w:r>
      <w:r w:rsidR="00402DFE" w:rsidRPr="00F2568D">
        <w:rPr>
          <w:rFonts w:ascii="Arial" w:hAnsi="Arial" w:cs="Arial"/>
          <w:sz w:val="24"/>
          <w:szCs w:val="24"/>
        </w:rPr>
        <w:t xml:space="preserve"> análisis</w:t>
      </w:r>
      <w:r w:rsidR="00AC1D22">
        <w:rPr>
          <w:rFonts w:ascii="Arial" w:hAnsi="Arial" w:cs="Arial"/>
          <w:sz w:val="24"/>
          <w:szCs w:val="24"/>
        </w:rPr>
        <w:t xml:space="preserve">. </w:t>
      </w:r>
    </w:p>
    <w:p w:rsidR="00AC1D22" w:rsidRDefault="00AC1D22" w:rsidP="00402DFE">
      <w:pPr>
        <w:spacing w:line="360" w:lineRule="auto"/>
        <w:ind w:firstLine="708"/>
        <w:jc w:val="both"/>
        <w:rPr>
          <w:rFonts w:ascii="Arial" w:hAnsi="Arial" w:cs="Arial"/>
          <w:color w:val="000000"/>
          <w:sz w:val="24"/>
          <w:szCs w:val="24"/>
          <w:lang w:val="es-ES_tradnl"/>
        </w:rPr>
      </w:pPr>
    </w:p>
    <w:p w:rsidR="006839CB" w:rsidRPr="00304D5B" w:rsidRDefault="006839CB" w:rsidP="00304D5B">
      <w:pPr>
        <w:spacing w:line="360" w:lineRule="auto"/>
        <w:ind w:firstLine="708"/>
        <w:jc w:val="both"/>
        <w:rPr>
          <w:rFonts w:ascii="Arial" w:hAnsi="Arial" w:cs="Arial"/>
          <w:bCs/>
          <w:sz w:val="24"/>
          <w:szCs w:val="24"/>
        </w:rPr>
      </w:pPr>
      <w:r w:rsidRPr="00304D5B">
        <w:rPr>
          <w:rFonts w:ascii="Arial" w:hAnsi="Arial" w:cs="Arial"/>
          <w:color w:val="000000"/>
          <w:sz w:val="24"/>
          <w:szCs w:val="24"/>
          <w:lang w:val="es-ES_tradnl"/>
        </w:rPr>
        <w:t>Con base en los</w:t>
      </w:r>
      <w:r w:rsidR="00A8173F" w:rsidRPr="00304D5B">
        <w:rPr>
          <w:rFonts w:ascii="Arial" w:hAnsi="Arial" w:cs="Arial"/>
          <w:color w:val="000000"/>
          <w:sz w:val="24"/>
          <w:szCs w:val="24"/>
          <w:lang w:val="es-ES_tradnl"/>
        </w:rPr>
        <w:t xml:space="preserve"> antecedentes</w:t>
      </w:r>
      <w:r w:rsidR="0009385E" w:rsidRPr="00304D5B">
        <w:rPr>
          <w:rFonts w:ascii="Arial" w:hAnsi="Arial" w:cs="Arial"/>
          <w:color w:val="000000"/>
          <w:sz w:val="24"/>
          <w:szCs w:val="24"/>
          <w:lang w:val="es-ES_tradnl"/>
        </w:rPr>
        <w:t xml:space="preserve"> anteriormente</w:t>
      </w:r>
      <w:r w:rsidR="00A8173F" w:rsidRPr="00304D5B">
        <w:rPr>
          <w:rFonts w:ascii="Arial" w:hAnsi="Arial" w:cs="Arial"/>
          <w:color w:val="000000"/>
          <w:sz w:val="24"/>
          <w:szCs w:val="24"/>
          <w:lang w:val="es-ES_tradnl"/>
        </w:rPr>
        <w:t xml:space="preserve"> mencionados, </w:t>
      </w:r>
      <w:r w:rsidR="009C1327" w:rsidRPr="00304D5B">
        <w:rPr>
          <w:rFonts w:ascii="Arial" w:hAnsi="Arial" w:cs="Arial"/>
          <w:color w:val="000000"/>
          <w:sz w:val="24"/>
          <w:szCs w:val="24"/>
          <w:lang w:val="es-ES_tradnl"/>
        </w:rPr>
        <w:t>quienes</w:t>
      </w:r>
      <w:r w:rsidR="00A8173F" w:rsidRPr="00304D5B">
        <w:rPr>
          <w:rFonts w:ascii="Arial" w:hAnsi="Arial" w:cs="Arial"/>
          <w:color w:val="000000"/>
          <w:sz w:val="24"/>
          <w:szCs w:val="24"/>
          <w:lang w:val="es-ES_tradnl"/>
        </w:rPr>
        <w:t xml:space="preserve"> </w:t>
      </w:r>
      <w:r w:rsidRPr="00304D5B">
        <w:rPr>
          <w:rFonts w:ascii="Arial" w:hAnsi="Arial" w:cs="Arial"/>
          <w:color w:val="000000"/>
          <w:sz w:val="24"/>
          <w:szCs w:val="24"/>
          <w:lang w:val="es-ES_tradnl"/>
        </w:rPr>
        <w:t>integra</w:t>
      </w:r>
      <w:r w:rsidR="009C1327" w:rsidRPr="00304D5B">
        <w:rPr>
          <w:rFonts w:ascii="Arial" w:hAnsi="Arial" w:cs="Arial"/>
          <w:color w:val="000000"/>
          <w:sz w:val="24"/>
          <w:szCs w:val="24"/>
          <w:lang w:val="es-ES_tradnl"/>
        </w:rPr>
        <w:t>mo</w:t>
      </w:r>
      <w:r w:rsidRPr="00304D5B">
        <w:rPr>
          <w:rFonts w:ascii="Arial" w:hAnsi="Arial" w:cs="Arial"/>
          <w:color w:val="000000"/>
          <w:sz w:val="24"/>
          <w:szCs w:val="24"/>
          <w:lang w:val="es-ES_tradnl"/>
        </w:rPr>
        <w:t xml:space="preserve">s esta </w:t>
      </w:r>
      <w:r w:rsidR="009C1327" w:rsidRPr="00304D5B">
        <w:rPr>
          <w:rFonts w:ascii="Arial" w:hAnsi="Arial" w:cs="Arial"/>
          <w:color w:val="000000"/>
          <w:sz w:val="24"/>
          <w:szCs w:val="24"/>
          <w:lang w:val="es-ES_tradnl"/>
        </w:rPr>
        <w:t>c</w:t>
      </w:r>
      <w:r w:rsidRPr="00304D5B">
        <w:rPr>
          <w:rFonts w:ascii="Arial" w:hAnsi="Arial" w:cs="Arial"/>
          <w:color w:val="000000"/>
          <w:sz w:val="24"/>
          <w:szCs w:val="24"/>
          <w:lang w:val="es-ES_tradnl"/>
        </w:rPr>
        <w:t>omisi</w:t>
      </w:r>
      <w:r w:rsidR="00FA7651" w:rsidRPr="00304D5B">
        <w:rPr>
          <w:rFonts w:ascii="Arial" w:hAnsi="Arial" w:cs="Arial"/>
          <w:color w:val="000000"/>
          <w:sz w:val="24"/>
          <w:szCs w:val="24"/>
          <w:lang w:val="es-ES_tradnl"/>
        </w:rPr>
        <w:t>ó</w:t>
      </w:r>
      <w:r w:rsidRPr="00304D5B">
        <w:rPr>
          <w:rFonts w:ascii="Arial" w:hAnsi="Arial" w:cs="Arial"/>
          <w:color w:val="000000"/>
          <w:sz w:val="24"/>
          <w:szCs w:val="24"/>
          <w:lang w:val="es-ES_tradnl"/>
        </w:rPr>
        <w:t xml:space="preserve">n </w:t>
      </w:r>
      <w:r w:rsidR="009C1327" w:rsidRPr="00304D5B">
        <w:rPr>
          <w:rFonts w:ascii="Arial" w:hAnsi="Arial" w:cs="Arial"/>
          <w:color w:val="000000"/>
          <w:sz w:val="24"/>
          <w:szCs w:val="24"/>
          <w:lang w:val="es-ES_tradnl"/>
        </w:rPr>
        <w:t>p</w:t>
      </w:r>
      <w:r w:rsidRPr="00304D5B">
        <w:rPr>
          <w:rFonts w:ascii="Arial" w:hAnsi="Arial" w:cs="Arial"/>
          <w:color w:val="000000"/>
          <w:sz w:val="24"/>
          <w:szCs w:val="24"/>
          <w:lang w:val="es-ES_tradnl"/>
        </w:rPr>
        <w:t>ermanente, realizamos las siguientes,</w:t>
      </w:r>
    </w:p>
    <w:p w:rsidR="00B5649A" w:rsidRPr="00304D5B" w:rsidRDefault="00B5649A" w:rsidP="00304D5B">
      <w:pPr>
        <w:spacing w:line="360" w:lineRule="auto"/>
        <w:jc w:val="both"/>
        <w:rPr>
          <w:rFonts w:ascii="Arial" w:hAnsi="Arial" w:cs="Arial"/>
          <w:color w:val="000000"/>
          <w:sz w:val="24"/>
          <w:szCs w:val="24"/>
          <w:lang w:val="es-ES_tradnl"/>
        </w:rPr>
      </w:pPr>
    </w:p>
    <w:p w:rsidR="006839CB" w:rsidRPr="00304D5B" w:rsidRDefault="006839CB" w:rsidP="00304D5B">
      <w:pPr>
        <w:spacing w:line="360" w:lineRule="auto"/>
        <w:jc w:val="center"/>
        <w:rPr>
          <w:rFonts w:ascii="Arial" w:hAnsi="Arial" w:cs="Arial"/>
          <w:b/>
          <w:bCs/>
          <w:color w:val="000000"/>
          <w:sz w:val="24"/>
          <w:szCs w:val="24"/>
          <w:lang w:val="pt-BR"/>
        </w:rPr>
      </w:pPr>
      <w:r w:rsidRPr="00304D5B">
        <w:rPr>
          <w:rFonts w:ascii="Arial" w:hAnsi="Arial" w:cs="Arial"/>
          <w:b/>
          <w:bCs/>
          <w:color w:val="000000"/>
          <w:sz w:val="24"/>
          <w:szCs w:val="24"/>
          <w:lang w:val="pt-BR"/>
        </w:rPr>
        <w:t xml:space="preserve">C O N S I D </w:t>
      </w:r>
      <w:r w:rsidR="001B458C" w:rsidRPr="00304D5B">
        <w:rPr>
          <w:rFonts w:ascii="Arial" w:hAnsi="Arial" w:cs="Arial"/>
          <w:b/>
          <w:bCs/>
          <w:color w:val="000000"/>
          <w:sz w:val="24"/>
          <w:szCs w:val="24"/>
          <w:lang w:val="pt-BR"/>
        </w:rPr>
        <w:t>E R A C I O N E S</w:t>
      </w:r>
    </w:p>
    <w:p w:rsidR="000E7165" w:rsidRPr="00304D5B" w:rsidRDefault="000E7165" w:rsidP="00304D5B">
      <w:pPr>
        <w:spacing w:line="360" w:lineRule="auto"/>
        <w:jc w:val="center"/>
        <w:rPr>
          <w:rFonts w:ascii="Arial" w:hAnsi="Arial" w:cs="Arial"/>
          <w:b/>
          <w:bCs/>
          <w:color w:val="000000"/>
          <w:sz w:val="24"/>
          <w:szCs w:val="24"/>
          <w:lang w:val="pt-BR"/>
        </w:rPr>
      </w:pPr>
    </w:p>
    <w:p w:rsidR="00E81E9C" w:rsidRPr="00304D5B" w:rsidRDefault="000522DA" w:rsidP="00304D5B">
      <w:pPr>
        <w:spacing w:line="360" w:lineRule="auto"/>
        <w:jc w:val="both"/>
        <w:rPr>
          <w:rFonts w:ascii="Arial" w:hAnsi="Arial" w:cs="Arial"/>
          <w:sz w:val="24"/>
          <w:szCs w:val="24"/>
          <w:lang w:val="es-ES_tradnl"/>
        </w:rPr>
      </w:pPr>
      <w:r w:rsidRPr="00304D5B">
        <w:rPr>
          <w:rFonts w:ascii="Arial" w:eastAsia="Calibri" w:hAnsi="Arial" w:cs="Arial"/>
          <w:b/>
          <w:iCs/>
          <w:sz w:val="24"/>
          <w:szCs w:val="24"/>
          <w:lang w:val="es-MX" w:eastAsia="en-US"/>
        </w:rPr>
        <w:t>PRIMERA.</w:t>
      </w:r>
      <w:r w:rsidR="001D2322" w:rsidRPr="00304D5B">
        <w:rPr>
          <w:rFonts w:ascii="Arial" w:eastAsia="Calibri" w:hAnsi="Arial" w:cs="Arial"/>
          <w:b/>
          <w:iCs/>
          <w:sz w:val="24"/>
          <w:szCs w:val="24"/>
          <w:lang w:val="es-MX" w:eastAsia="en-US"/>
        </w:rPr>
        <w:t xml:space="preserve"> </w:t>
      </w:r>
      <w:r w:rsidR="00793621" w:rsidRPr="00304D5B">
        <w:rPr>
          <w:rFonts w:ascii="Arial" w:eastAsia="Calibri" w:hAnsi="Arial" w:cs="Arial"/>
          <w:iCs/>
          <w:sz w:val="24"/>
          <w:szCs w:val="24"/>
          <w:lang w:val="es-MX" w:eastAsia="en-US"/>
        </w:rPr>
        <w:t xml:space="preserve">El asunto que nos ocupa encuentra sustento normativo </w:t>
      </w:r>
      <w:r w:rsidR="00BC5589" w:rsidRPr="00304D5B">
        <w:rPr>
          <w:rFonts w:ascii="Arial" w:eastAsia="Calibri" w:hAnsi="Arial" w:cs="Arial"/>
          <w:iCs/>
          <w:sz w:val="24"/>
          <w:szCs w:val="24"/>
          <w:lang w:val="es-MX" w:eastAsia="en-US"/>
        </w:rPr>
        <w:t xml:space="preserve">en </w:t>
      </w:r>
      <w:r w:rsidR="00793621" w:rsidRPr="00304D5B">
        <w:rPr>
          <w:rFonts w:ascii="Arial" w:eastAsia="Calibri" w:hAnsi="Arial" w:cs="Arial"/>
          <w:iCs/>
          <w:sz w:val="24"/>
          <w:szCs w:val="24"/>
          <w:lang w:val="es-MX" w:eastAsia="en-US"/>
        </w:rPr>
        <w:t xml:space="preserve">lo dispuesto en </w:t>
      </w:r>
      <w:r w:rsidR="008E63B0" w:rsidRPr="00304D5B">
        <w:rPr>
          <w:rFonts w:ascii="Arial" w:hAnsi="Arial" w:cs="Arial"/>
          <w:sz w:val="24"/>
          <w:szCs w:val="24"/>
          <w:lang w:val="es-MX"/>
        </w:rPr>
        <w:t xml:space="preserve">el artículo 43 fracción I </w:t>
      </w:r>
      <w:r w:rsidR="00A63C65" w:rsidRPr="00304D5B">
        <w:rPr>
          <w:rFonts w:ascii="Arial" w:hAnsi="Arial" w:cs="Arial"/>
          <w:sz w:val="24"/>
          <w:szCs w:val="24"/>
          <w:lang w:val="es-ES_tradnl"/>
        </w:rPr>
        <w:t>inciso b</w:t>
      </w:r>
      <w:r w:rsidR="008E63B0" w:rsidRPr="00304D5B">
        <w:rPr>
          <w:rFonts w:ascii="Arial" w:hAnsi="Arial" w:cs="Arial"/>
          <w:sz w:val="24"/>
          <w:szCs w:val="24"/>
          <w:lang w:val="es-ES_tradnl"/>
        </w:rPr>
        <w:t>) de la Ley de Gobierno del Poder Legislativo del Estado de Yucatán,</w:t>
      </w:r>
      <w:r w:rsidR="008E63B0" w:rsidRPr="00304D5B">
        <w:rPr>
          <w:rFonts w:ascii="Arial" w:hAnsi="Arial" w:cs="Arial"/>
          <w:sz w:val="24"/>
          <w:szCs w:val="24"/>
          <w:lang w:val="es-MX"/>
        </w:rPr>
        <w:t xml:space="preserve"> </w:t>
      </w:r>
      <w:r w:rsidR="00A63C65" w:rsidRPr="00304D5B">
        <w:rPr>
          <w:rFonts w:ascii="Arial" w:hAnsi="Arial" w:cs="Arial"/>
          <w:sz w:val="24"/>
          <w:szCs w:val="24"/>
          <w:lang w:val="es-MX"/>
        </w:rPr>
        <w:t xml:space="preserve">toda vez que </w:t>
      </w:r>
      <w:r w:rsidR="00BC5589" w:rsidRPr="00304D5B">
        <w:rPr>
          <w:rFonts w:ascii="Arial" w:hAnsi="Arial" w:cs="Arial"/>
          <w:sz w:val="24"/>
          <w:szCs w:val="24"/>
          <w:lang w:val="es-MX"/>
        </w:rPr>
        <w:t xml:space="preserve">señala a </w:t>
      </w:r>
      <w:r w:rsidR="008E63B0" w:rsidRPr="00304D5B">
        <w:rPr>
          <w:rFonts w:ascii="Arial" w:hAnsi="Arial" w:cs="Arial"/>
          <w:sz w:val="24"/>
          <w:szCs w:val="24"/>
          <w:lang w:val="es-ES_tradnl"/>
        </w:rPr>
        <w:t>esta comisión legislativa</w:t>
      </w:r>
      <w:r w:rsidR="00BC5589" w:rsidRPr="00304D5B">
        <w:rPr>
          <w:rFonts w:ascii="Arial" w:hAnsi="Arial" w:cs="Arial"/>
          <w:sz w:val="24"/>
          <w:szCs w:val="24"/>
          <w:lang w:val="es-ES_tradnl"/>
        </w:rPr>
        <w:t xml:space="preserve"> </w:t>
      </w:r>
      <w:r w:rsidR="00A63C65" w:rsidRPr="00304D5B">
        <w:rPr>
          <w:rFonts w:ascii="Arial" w:hAnsi="Arial" w:cs="Arial"/>
          <w:sz w:val="24"/>
          <w:szCs w:val="24"/>
          <w:lang w:val="es-ES_tradnl"/>
        </w:rPr>
        <w:t xml:space="preserve">se encuentra </w:t>
      </w:r>
      <w:r w:rsidR="008E63B0" w:rsidRPr="00304D5B">
        <w:rPr>
          <w:rFonts w:ascii="Arial" w:hAnsi="Arial" w:cs="Arial"/>
          <w:sz w:val="24"/>
          <w:szCs w:val="24"/>
          <w:lang w:val="es-ES_tradnl"/>
        </w:rPr>
        <w:t xml:space="preserve">facultada para </w:t>
      </w:r>
      <w:r w:rsidR="00A63C65" w:rsidRPr="00304D5B">
        <w:rPr>
          <w:rFonts w:ascii="Arial" w:hAnsi="Arial" w:cs="Arial"/>
          <w:sz w:val="24"/>
          <w:szCs w:val="24"/>
          <w:lang w:val="es-ES_tradnl"/>
        </w:rPr>
        <w:t xml:space="preserve">conocer sobre cuestiones que se refieran a hechos de naturaleza administrativa de los ayuntamientos, como el propio que nos ocupa relativo a la conformación del Concejo Municipal Provisional del </w:t>
      </w:r>
      <w:r w:rsidR="003A1B3B" w:rsidRPr="00304D5B">
        <w:rPr>
          <w:rFonts w:ascii="Arial" w:hAnsi="Arial" w:cs="Arial"/>
          <w:sz w:val="24"/>
          <w:szCs w:val="24"/>
          <w:lang w:val="es-ES_tradnl"/>
        </w:rPr>
        <w:t>Ayuntamiento</w:t>
      </w:r>
      <w:r w:rsidR="00A63C65" w:rsidRPr="00304D5B">
        <w:rPr>
          <w:rFonts w:ascii="Arial" w:hAnsi="Arial" w:cs="Arial"/>
          <w:sz w:val="24"/>
          <w:szCs w:val="24"/>
          <w:lang w:val="es-ES_tradnl"/>
        </w:rPr>
        <w:t xml:space="preserve"> de </w:t>
      </w:r>
      <w:proofErr w:type="spellStart"/>
      <w:r w:rsidR="00A63C65" w:rsidRPr="00304D5B">
        <w:rPr>
          <w:rFonts w:ascii="Arial" w:hAnsi="Arial" w:cs="Arial"/>
          <w:sz w:val="24"/>
          <w:szCs w:val="24"/>
          <w:lang w:val="es-ES_tradnl"/>
        </w:rPr>
        <w:t>Izamal</w:t>
      </w:r>
      <w:proofErr w:type="spellEnd"/>
      <w:r w:rsidR="003A1B3B" w:rsidRPr="00304D5B">
        <w:rPr>
          <w:rFonts w:ascii="Arial" w:hAnsi="Arial" w:cs="Arial"/>
          <w:sz w:val="24"/>
          <w:szCs w:val="24"/>
          <w:lang w:val="es-ES_tradnl"/>
        </w:rPr>
        <w:t>, Yucatán</w:t>
      </w:r>
      <w:r w:rsidR="00A63C65" w:rsidRPr="00304D5B">
        <w:rPr>
          <w:rFonts w:ascii="Arial" w:hAnsi="Arial" w:cs="Arial"/>
          <w:sz w:val="24"/>
          <w:szCs w:val="24"/>
          <w:lang w:val="es-ES_tradnl"/>
        </w:rPr>
        <w:t xml:space="preserve">. </w:t>
      </w:r>
    </w:p>
    <w:p w:rsidR="00E81E9C" w:rsidRPr="00304D5B" w:rsidRDefault="00E81E9C" w:rsidP="00304D5B">
      <w:pPr>
        <w:spacing w:line="360" w:lineRule="auto"/>
        <w:jc w:val="both"/>
        <w:rPr>
          <w:rFonts w:ascii="Arial" w:hAnsi="Arial" w:cs="Arial"/>
          <w:sz w:val="24"/>
          <w:szCs w:val="24"/>
          <w:lang w:val="es-ES_tradnl"/>
        </w:rPr>
      </w:pPr>
    </w:p>
    <w:p w:rsidR="00145E4C" w:rsidRPr="00304D5B" w:rsidRDefault="006839CB" w:rsidP="00304D5B">
      <w:pPr>
        <w:spacing w:line="360" w:lineRule="auto"/>
        <w:jc w:val="both"/>
        <w:rPr>
          <w:rFonts w:ascii="Arial" w:hAnsi="Arial" w:cs="Arial"/>
          <w:sz w:val="24"/>
          <w:szCs w:val="24"/>
          <w:lang w:val="es-MX" w:eastAsia="es-ES_tradnl"/>
        </w:rPr>
      </w:pPr>
      <w:r w:rsidRPr="00304D5B">
        <w:rPr>
          <w:rFonts w:ascii="Arial" w:eastAsia="Calibri" w:hAnsi="Arial" w:cs="Arial"/>
          <w:b/>
          <w:iCs/>
          <w:sz w:val="24"/>
          <w:szCs w:val="24"/>
          <w:lang w:val="es-MX" w:eastAsia="en-US"/>
        </w:rPr>
        <w:t>SEGUNDA</w:t>
      </w:r>
      <w:r w:rsidR="000522DA" w:rsidRPr="00304D5B">
        <w:rPr>
          <w:rFonts w:ascii="Arial" w:eastAsia="Calibri" w:hAnsi="Arial" w:cs="Arial"/>
          <w:iCs/>
          <w:sz w:val="24"/>
          <w:szCs w:val="24"/>
          <w:lang w:val="es-MX" w:eastAsia="en-US"/>
        </w:rPr>
        <w:t>.</w:t>
      </w:r>
      <w:r w:rsidRPr="00304D5B">
        <w:rPr>
          <w:rFonts w:ascii="Arial" w:eastAsia="Calibri" w:hAnsi="Arial" w:cs="Arial"/>
          <w:iCs/>
          <w:sz w:val="24"/>
          <w:szCs w:val="24"/>
          <w:lang w:val="es-MX" w:eastAsia="en-US"/>
        </w:rPr>
        <w:t xml:space="preserve"> </w:t>
      </w:r>
      <w:r w:rsidR="00F15A65" w:rsidRPr="00304D5B">
        <w:rPr>
          <w:rFonts w:ascii="Arial" w:eastAsia="Calibri" w:hAnsi="Arial" w:cs="Arial"/>
          <w:iCs/>
          <w:sz w:val="24"/>
          <w:szCs w:val="24"/>
          <w:lang w:val="es-MX" w:eastAsia="en-US"/>
        </w:rPr>
        <w:t xml:space="preserve">Entrando en materia, </w:t>
      </w:r>
      <w:r w:rsidR="00E81E9C" w:rsidRPr="00304D5B">
        <w:rPr>
          <w:rFonts w:ascii="Arial" w:eastAsia="Calibri" w:hAnsi="Arial" w:cs="Arial"/>
          <w:iCs/>
          <w:sz w:val="24"/>
          <w:szCs w:val="24"/>
          <w:lang w:val="es-MX" w:eastAsia="en-US"/>
        </w:rPr>
        <w:t>como se puede advertir, l</w:t>
      </w:r>
      <w:r w:rsidR="00E81E9C" w:rsidRPr="00304D5B">
        <w:rPr>
          <w:rFonts w:ascii="Arial" w:hAnsi="Arial" w:cs="Arial"/>
          <w:sz w:val="24"/>
          <w:szCs w:val="24"/>
          <w:lang w:val="es-MX" w:eastAsia="es-ES_tradnl"/>
        </w:rPr>
        <w:t xml:space="preserve">a Sala Regional Xalapa revocó la sentencia </w:t>
      </w:r>
      <w:r w:rsidR="008D156F" w:rsidRPr="00304D5B">
        <w:rPr>
          <w:rFonts w:ascii="Arial" w:hAnsi="Arial" w:cs="Arial"/>
          <w:sz w:val="24"/>
          <w:szCs w:val="24"/>
          <w:lang w:val="es-MX" w:eastAsia="es-ES_tradnl"/>
        </w:rPr>
        <w:t xml:space="preserve">emitida por el tribunal </w:t>
      </w:r>
      <w:r w:rsidR="00E81E9C" w:rsidRPr="00304D5B">
        <w:rPr>
          <w:rFonts w:ascii="Arial" w:hAnsi="Arial" w:cs="Arial"/>
          <w:sz w:val="24"/>
          <w:szCs w:val="24"/>
          <w:lang w:val="es-MX" w:eastAsia="es-ES_tradnl"/>
        </w:rPr>
        <w:t>local, porque consideró que, si bien las autoridades están obligadas a vigilar y hacer cumplir lo ordenado en sus sentencias, y en su caso a dar una respuesta o emitir una resolución a los escritos incidentales que le sean promovidos, ello no implica que, en el caso, pudiera revisar la legalidad del Decreto mediante el cual se nombró a las personas que integran e</w:t>
      </w:r>
      <w:r w:rsidR="00017C15" w:rsidRPr="00304D5B">
        <w:rPr>
          <w:rFonts w:ascii="Arial" w:hAnsi="Arial" w:cs="Arial"/>
          <w:sz w:val="24"/>
          <w:szCs w:val="24"/>
          <w:lang w:val="es-MX" w:eastAsia="es-ES_tradnl"/>
        </w:rPr>
        <w:t>l Consejo Municipal Provisional.</w:t>
      </w:r>
    </w:p>
    <w:p w:rsidR="00145E4C" w:rsidRPr="00304D5B" w:rsidRDefault="00145E4C" w:rsidP="00304D5B">
      <w:pPr>
        <w:spacing w:line="360" w:lineRule="auto"/>
        <w:jc w:val="both"/>
        <w:rPr>
          <w:rFonts w:ascii="Arial" w:hAnsi="Arial" w:cs="Arial"/>
          <w:sz w:val="24"/>
          <w:szCs w:val="24"/>
          <w:lang w:val="es-MX" w:eastAsia="es-ES_tradnl"/>
        </w:rPr>
      </w:pPr>
    </w:p>
    <w:p w:rsidR="008C5179" w:rsidRPr="00304D5B" w:rsidRDefault="00E81E9C" w:rsidP="00304D5B">
      <w:pPr>
        <w:spacing w:line="360" w:lineRule="auto"/>
        <w:ind w:firstLine="708"/>
        <w:jc w:val="both"/>
        <w:rPr>
          <w:rFonts w:ascii="Arial" w:hAnsi="Arial" w:cs="Arial"/>
          <w:sz w:val="24"/>
          <w:szCs w:val="24"/>
          <w:lang w:val="es-MX" w:eastAsia="es-ES_tradnl"/>
        </w:rPr>
      </w:pPr>
      <w:r w:rsidRPr="00304D5B">
        <w:rPr>
          <w:rFonts w:ascii="Arial" w:hAnsi="Arial" w:cs="Arial"/>
          <w:sz w:val="24"/>
          <w:szCs w:val="24"/>
          <w:lang w:val="es-MX" w:eastAsia="es-ES_tradnl"/>
        </w:rPr>
        <w:t>Lo anterior, en esencia, porque consideró que la pretensión, es decir, que se revocara un nombramiento del presidente del Consejo Municipal, así como el acto impugnado (el Decreto emitido por el Congreso del Estado), escapa de la materia electoral.</w:t>
      </w:r>
    </w:p>
    <w:p w:rsidR="008C5179" w:rsidRPr="00304D5B" w:rsidRDefault="008C5179" w:rsidP="00304D5B">
      <w:pPr>
        <w:spacing w:line="360" w:lineRule="auto"/>
        <w:ind w:firstLine="708"/>
        <w:jc w:val="both"/>
        <w:rPr>
          <w:rFonts w:ascii="Arial" w:hAnsi="Arial" w:cs="Arial"/>
          <w:sz w:val="24"/>
          <w:szCs w:val="24"/>
          <w:lang w:val="es-MX" w:eastAsia="es-ES_tradnl"/>
        </w:rPr>
      </w:pPr>
    </w:p>
    <w:p w:rsidR="009A03BC" w:rsidRDefault="00E81E9C" w:rsidP="00A66F5E">
      <w:pPr>
        <w:spacing w:line="360" w:lineRule="auto"/>
        <w:ind w:firstLine="708"/>
        <w:jc w:val="both"/>
        <w:rPr>
          <w:rFonts w:ascii="Arial" w:hAnsi="Arial" w:cs="Arial"/>
          <w:sz w:val="24"/>
          <w:szCs w:val="24"/>
          <w:lang w:val="es-MX" w:eastAsia="es-ES_tradnl"/>
        </w:rPr>
      </w:pPr>
      <w:r w:rsidRPr="00304D5B">
        <w:rPr>
          <w:rFonts w:ascii="Arial" w:hAnsi="Arial" w:cs="Arial"/>
          <w:sz w:val="24"/>
          <w:szCs w:val="24"/>
          <w:lang w:val="es-MX" w:eastAsia="es-ES_tradnl"/>
        </w:rPr>
        <w:t>En particular, agregó que la determinación forma parte del derecho parlamentario y no existía un derecho político-electoral que se pueda tutelar respecto de ese acto, por tanto, concluyó que el Tribunal local carecía de competencia para pronunciarse sobre su legalidad.</w:t>
      </w:r>
    </w:p>
    <w:p w:rsidR="009A03BC" w:rsidRDefault="009A03BC" w:rsidP="00A66F5E">
      <w:pPr>
        <w:spacing w:line="360" w:lineRule="auto"/>
        <w:ind w:firstLine="708"/>
        <w:jc w:val="both"/>
        <w:rPr>
          <w:rFonts w:ascii="Arial" w:hAnsi="Arial" w:cs="Arial"/>
          <w:sz w:val="24"/>
          <w:szCs w:val="24"/>
          <w:lang w:val="es-MX" w:eastAsia="es-ES_tradnl"/>
        </w:rPr>
      </w:pPr>
    </w:p>
    <w:p w:rsidR="00A66F5E" w:rsidRPr="00A66F5E" w:rsidRDefault="009A03BC" w:rsidP="00A66F5E">
      <w:pPr>
        <w:spacing w:line="360" w:lineRule="auto"/>
        <w:ind w:firstLine="708"/>
        <w:jc w:val="both"/>
        <w:rPr>
          <w:rFonts w:ascii="Arial" w:hAnsi="Arial" w:cs="Arial"/>
          <w:color w:val="000000"/>
          <w:sz w:val="24"/>
          <w:szCs w:val="24"/>
          <w:lang w:val="es-MX" w:eastAsia="es-ES_tradnl"/>
        </w:rPr>
      </w:pPr>
      <w:r w:rsidRPr="009A03BC">
        <w:rPr>
          <w:rFonts w:ascii="Arial" w:hAnsi="Arial" w:cs="Arial"/>
          <w:sz w:val="24"/>
          <w:szCs w:val="24"/>
          <w:lang w:val="es-MX" w:eastAsia="es-ES_tradnl"/>
        </w:rPr>
        <w:t xml:space="preserve">En estricto sentido, la Sala Xalapa determinó </w:t>
      </w:r>
      <w:r w:rsidR="00A66F5E" w:rsidRPr="00A66F5E">
        <w:rPr>
          <w:rFonts w:ascii="Arial" w:hAnsi="Arial" w:cs="Arial"/>
          <w:color w:val="000000"/>
          <w:sz w:val="24"/>
          <w:szCs w:val="24"/>
          <w:lang w:val="es-MX" w:eastAsia="es-ES_tradnl"/>
        </w:rPr>
        <w:t xml:space="preserve">procedente </w:t>
      </w:r>
      <w:r w:rsidR="00A66F5E" w:rsidRPr="00A66F5E">
        <w:rPr>
          <w:rFonts w:ascii="Arial" w:hAnsi="Arial" w:cs="Arial"/>
          <w:b/>
          <w:bCs/>
          <w:color w:val="000000"/>
          <w:sz w:val="24"/>
          <w:szCs w:val="24"/>
          <w:lang w:val="es-MX" w:eastAsia="es-ES_tradnl"/>
        </w:rPr>
        <w:t xml:space="preserve">revocar </w:t>
      </w:r>
      <w:r w:rsidR="00A66F5E" w:rsidRPr="00A66F5E">
        <w:rPr>
          <w:rFonts w:ascii="Arial" w:hAnsi="Arial" w:cs="Arial"/>
          <w:color w:val="000000"/>
          <w:sz w:val="24"/>
          <w:szCs w:val="24"/>
          <w:lang w:val="es-MX" w:eastAsia="es-ES_tradnl"/>
        </w:rPr>
        <w:t xml:space="preserve">la resolución incidental y dejar sin efectos los actos que, como consecuencia de su determinación se hubieran emitido. </w:t>
      </w:r>
    </w:p>
    <w:p w:rsidR="00A66F5E" w:rsidRPr="00304D5B" w:rsidRDefault="00A66F5E" w:rsidP="00304D5B">
      <w:pPr>
        <w:spacing w:line="360" w:lineRule="auto"/>
        <w:ind w:firstLine="708"/>
        <w:jc w:val="both"/>
        <w:rPr>
          <w:rFonts w:ascii="Arial" w:hAnsi="Arial" w:cs="Arial"/>
          <w:sz w:val="24"/>
          <w:szCs w:val="24"/>
          <w:lang w:val="es-MX" w:eastAsia="es-ES_tradnl"/>
        </w:rPr>
      </w:pPr>
    </w:p>
    <w:p w:rsidR="00E4576F" w:rsidRPr="00304D5B" w:rsidRDefault="001C10D4" w:rsidP="00304D5B">
      <w:pPr>
        <w:spacing w:line="360" w:lineRule="auto"/>
        <w:ind w:firstLine="708"/>
        <w:jc w:val="both"/>
        <w:rPr>
          <w:rFonts w:ascii="Arial" w:hAnsi="Arial" w:cs="Arial"/>
          <w:sz w:val="24"/>
          <w:szCs w:val="24"/>
        </w:rPr>
      </w:pPr>
      <w:r w:rsidRPr="00304D5B">
        <w:rPr>
          <w:rFonts w:ascii="Arial" w:hAnsi="Arial" w:cs="Arial"/>
          <w:sz w:val="24"/>
          <w:szCs w:val="24"/>
          <w:lang w:val="es-MX" w:eastAsia="es-ES_tradnl"/>
        </w:rPr>
        <w:t>Por lo que a</w:t>
      </w:r>
      <w:r w:rsidR="00E81E9C" w:rsidRPr="00304D5B">
        <w:rPr>
          <w:rFonts w:ascii="Arial" w:hAnsi="Arial" w:cs="Arial"/>
          <w:sz w:val="24"/>
          <w:szCs w:val="24"/>
          <w:lang w:val="es-MX" w:eastAsia="es-ES_tradnl"/>
        </w:rPr>
        <w:t>l respecto precisó</w:t>
      </w:r>
      <w:r w:rsidRPr="00304D5B">
        <w:rPr>
          <w:rFonts w:ascii="Arial" w:hAnsi="Arial" w:cs="Arial"/>
          <w:sz w:val="24"/>
          <w:szCs w:val="24"/>
          <w:lang w:val="es-MX" w:eastAsia="es-ES_tradnl"/>
        </w:rPr>
        <w:t>,</w:t>
      </w:r>
      <w:r w:rsidR="00E81E9C" w:rsidRPr="00304D5B">
        <w:rPr>
          <w:rFonts w:ascii="Arial" w:hAnsi="Arial" w:cs="Arial"/>
          <w:sz w:val="24"/>
          <w:szCs w:val="24"/>
          <w:lang w:val="es-MX" w:eastAsia="es-ES_tradnl"/>
        </w:rPr>
        <w:t xml:space="preserve"> que la designación de un consejo municipal es el resultado de un procedimiento parlamentario, en el que participa una autoridad ajena a la organización y vigilancia de los procesos electorales. En ese orden de ideas, agregó que era evidente que la integración de un consejo municipal no se involucran derechos político-electorales, toda vez que no se trata de un proceso para la elección de una autoridad por medio del voto directo de la ciudadanía, sino la propuesta y posterior aprobación de un órgano colegiado municipal.</w:t>
      </w:r>
      <w:r w:rsidR="003575EA" w:rsidRPr="00304D5B">
        <w:rPr>
          <w:rFonts w:ascii="Arial" w:hAnsi="Arial" w:cs="Arial"/>
          <w:sz w:val="24"/>
          <w:szCs w:val="24"/>
          <w:lang w:val="es-MX" w:eastAsia="es-ES_tradnl"/>
        </w:rPr>
        <w:t xml:space="preserve"> Finalizó </w:t>
      </w:r>
      <w:r w:rsidR="003575EA" w:rsidRPr="00304D5B">
        <w:rPr>
          <w:rFonts w:ascii="Arial" w:hAnsi="Arial" w:cs="Arial"/>
          <w:sz w:val="24"/>
          <w:szCs w:val="24"/>
        </w:rPr>
        <w:t xml:space="preserve">precisando que lo único que se cuestionó en el incidente es la idoneidad de la persona que se cuestionaba, lo cual no afecta un derecho político electoral. </w:t>
      </w:r>
    </w:p>
    <w:p w:rsidR="00E4576F" w:rsidRPr="00304D5B" w:rsidRDefault="00E4576F" w:rsidP="00304D5B">
      <w:pPr>
        <w:spacing w:line="360" w:lineRule="auto"/>
        <w:ind w:firstLine="708"/>
        <w:jc w:val="both"/>
        <w:rPr>
          <w:rFonts w:ascii="Arial" w:hAnsi="Arial" w:cs="Arial"/>
          <w:sz w:val="24"/>
          <w:szCs w:val="24"/>
        </w:rPr>
      </w:pPr>
    </w:p>
    <w:p w:rsidR="00BE63B9" w:rsidRPr="00304D5B" w:rsidRDefault="00E4576F" w:rsidP="00304D5B">
      <w:pPr>
        <w:spacing w:line="360" w:lineRule="auto"/>
        <w:ind w:firstLine="708"/>
        <w:jc w:val="both"/>
        <w:rPr>
          <w:rFonts w:ascii="Arial" w:hAnsi="Arial" w:cs="Arial"/>
          <w:bCs/>
          <w:sz w:val="24"/>
          <w:szCs w:val="24"/>
        </w:rPr>
      </w:pPr>
      <w:r w:rsidRPr="00304D5B">
        <w:rPr>
          <w:rFonts w:ascii="Arial" w:hAnsi="Arial" w:cs="Arial"/>
          <w:sz w:val="24"/>
          <w:szCs w:val="24"/>
        </w:rPr>
        <w:t>Al recusarse dicha determinación</w:t>
      </w:r>
      <w:r w:rsidR="004B4411">
        <w:rPr>
          <w:rFonts w:ascii="Arial" w:hAnsi="Arial" w:cs="Arial"/>
          <w:sz w:val="24"/>
          <w:szCs w:val="24"/>
        </w:rPr>
        <w:t xml:space="preserve"> de la Sala Xalapa ante </w:t>
      </w:r>
      <w:r w:rsidRPr="00304D5B">
        <w:rPr>
          <w:rFonts w:ascii="Arial" w:hAnsi="Arial" w:cs="Arial"/>
          <w:sz w:val="24"/>
          <w:szCs w:val="24"/>
        </w:rPr>
        <w:t>la Sala Superior</w:t>
      </w:r>
      <w:r w:rsidR="004B4411">
        <w:rPr>
          <w:rFonts w:ascii="Arial" w:hAnsi="Arial" w:cs="Arial"/>
          <w:sz w:val="24"/>
          <w:szCs w:val="24"/>
        </w:rPr>
        <w:t xml:space="preserve"> del Poder Judicial de la Federación</w:t>
      </w:r>
      <w:r w:rsidRPr="00304D5B">
        <w:rPr>
          <w:rFonts w:ascii="Arial" w:hAnsi="Arial" w:cs="Arial"/>
          <w:sz w:val="24"/>
          <w:szCs w:val="24"/>
        </w:rPr>
        <w:t xml:space="preserve">, </w:t>
      </w:r>
      <w:r w:rsidR="004B4411">
        <w:rPr>
          <w:rFonts w:ascii="Arial" w:hAnsi="Arial" w:cs="Arial"/>
          <w:sz w:val="24"/>
          <w:szCs w:val="24"/>
        </w:rPr>
        <w:t xml:space="preserve">esta </w:t>
      </w:r>
      <w:r w:rsidRPr="00304D5B">
        <w:rPr>
          <w:rFonts w:ascii="Arial" w:hAnsi="Arial" w:cs="Arial"/>
          <w:sz w:val="24"/>
          <w:szCs w:val="24"/>
        </w:rPr>
        <w:t xml:space="preserve">declaró </w:t>
      </w:r>
      <w:r w:rsidRPr="00304D5B">
        <w:rPr>
          <w:rFonts w:ascii="Arial" w:hAnsi="Arial" w:cs="Arial"/>
          <w:bCs/>
          <w:sz w:val="24"/>
          <w:szCs w:val="24"/>
        </w:rPr>
        <w:t xml:space="preserve">improcedente </w:t>
      </w:r>
      <w:r w:rsidRPr="00304D5B">
        <w:rPr>
          <w:rFonts w:ascii="Arial" w:hAnsi="Arial" w:cs="Arial"/>
          <w:sz w:val="24"/>
          <w:szCs w:val="24"/>
        </w:rPr>
        <w:t xml:space="preserve">y, por tanto, desechó </w:t>
      </w:r>
      <w:r w:rsidRPr="00304D5B">
        <w:rPr>
          <w:rFonts w:ascii="Arial" w:hAnsi="Arial" w:cs="Arial"/>
          <w:bCs/>
          <w:sz w:val="24"/>
          <w:szCs w:val="24"/>
        </w:rPr>
        <w:t>de plano la demanda</w:t>
      </w:r>
      <w:r w:rsidRPr="00304D5B">
        <w:rPr>
          <w:rFonts w:ascii="Arial" w:hAnsi="Arial" w:cs="Arial"/>
          <w:sz w:val="24"/>
          <w:szCs w:val="24"/>
        </w:rPr>
        <w:t xml:space="preserve">, porque de la lectura de la sentencia impugnada y de los agravios planteados no se </w:t>
      </w:r>
      <w:r w:rsidR="00BE63B9" w:rsidRPr="00304D5B">
        <w:rPr>
          <w:rFonts w:ascii="Arial" w:hAnsi="Arial" w:cs="Arial"/>
          <w:sz w:val="24"/>
          <w:szCs w:val="24"/>
        </w:rPr>
        <w:t>advirtió</w:t>
      </w:r>
      <w:r w:rsidRPr="00304D5B">
        <w:rPr>
          <w:rFonts w:ascii="Arial" w:hAnsi="Arial" w:cs="Arial"/>
          <w:sz w:val="24"/>
          <w:szCs w:val="24"/>
        </w:rPr>
        <w:t xml:space="preserve"> que subsista ningún tema de constitucionalidad o convencionalidad, así como tampoco la inaplicación de normas electorales, algún error judicial evidente o la posibilidad de fijar un criterio importante y trascendente; </w:t>
      </w:r>
      <w:r w:rsidR="00BE63B9" w:rsidRPr="00304D5B">
        <w:rPr>
          <w:rFonts w:ascii="Arial" w:hAnsi="Arial" w:cs="Arial"/>
          <w:bCs/>
          <w:sz w:val="24"/>
          <w:szCs w:val="24"/>
        </w:rPr>
        <w:t>por tanto, no se actualizó</w:t>
      </w:r>
      <w:r w:rsidRPr="00304D5B">
        <w:rPr>
          <w:rFonts w:ascii="Arial" w:hAnsi="Arial" w:cs="Arial"/>
          <w:bCs/>
          <w:sz w:val="24"/>
          <w:szCs w:val="24"/>
        </w:rPr>
        <w:t xml:space="preserve"> el requisito especial de procedencia. </w:t>
      </w:r>
    </w:p>
    <w:p w:rsidR="00BE63B9" w:rsidRPr="00304D5B" w:rsidRDefault="00BE63B9" w:rsidP="00304D5B">
      <w:pPr>
        <w:spacing w:line="360" w:lineRule="auto"/>
        <w:ind w:firstLine="708"/>
        <w:jc w:val="both"/>
        <w:rPr>
          <w:rFonts w:ascii="Arial" w:hAnsi="Arial" w:cs="Arial"/>
          <w:bCs/>
          <w:sz w:val="24"/>
          <w:szCs w:val="24"/>
        </w:rPr>
      </w:pPr>
    </w:p>
    <w:p w:rsidR="009468D0" w:rsidRPr="00304D5B" w:rsidRDefault="00E4576F" w:rsidP="00304D5B">
      <w:pPr>
        <w:spacing w:line="360" w:lineRule="auto"/>
        <w:ind w:firstLine="708"/>
        <w:jc w:val="both"/>
        <w:rPr>
          <w:rFonts w:ascii="Arial" w:hAnsi="Arial" w:cs="Arial"/>
          <w:sz w:val="24"/>
          <w:szCs w:val="24"/>
        </w:rPr>
      </w:pPr>
      <w:r w:rsidRPr="00304D5B">
        <w:rPr>
          <w:rFonts w:ascii="Arial" w:hAnsi="Arial" w:cs="Arial"/>
          <w:sz w:val="24"/>
          <w:szCs w:val="24"/>
        </w:rPr>
        <w:t xml:space="preserve"> Además, </w:t>
      </w:r>
      <w:r w:rsidR="009612D8" w:rsidRPr="00304D5B">
        <w:rPr>
          <w:rFonts w:ascii="Arial" w:hAnsi="Arial" w:cs="Arial"/>
          <w:sz w:val="24"/>
          <w:szCs w:val="24"/>
        </w:rPr>
        <w:t xml:space="preserve">que de los agravios que se plantearon </w:t>
      </w:r>
      <w:r w:rsidRPr="00304D5B">
        <w:rPr>
          <w:rFonts w:ascii="Arial" w:hAnsi="Arial" w:cs="Arial"/>
          <w:sz w:val="24"/>
          <w:szCs w:val="24"/>
        </w:rPr>
        <w:t xml:space="preserve">en la demanda no </w:t>
      </w:r>
      <w:r w:rsidR="009612D8" w:rsidRPr="00304D5B">
        <w:rPr>
          <w:rFonts w:ascii="Arial" w:hAnsi="Arial" w:cs="Arial"/>
          <w:sz w:val="24"/>
          <w:szCs w:val="24"/>
        </w:rPr>
        <w:t xml:space="preserve">se actualizó </w:t>
      </w:r>
      <w:r w:rsidRPr="00304D5B">
        <w:rPr>
          <w:rFonts w:ascii="Arial" w:hAnsi="Arial" w:cs="Arial"/>
          <w:sz w:val="24"/>
          <w:szCs w:val="24"/>
        </w:rPr>
        <w:t xml:space="preserve">la excepcionalidad del recurso de reconsideración, pues, en síntesis, se refieren a temas de falta de exhaustividad tanto al aplicar la Jurisprudencia 2/2022 de esta Sala Superior como cuestiones </w:t>
      </w:r>
      <w:r w:rsidR="008F5FDE" w:rsidRPr="00304D5B">
        <w:rPr>
          <w:rFonts w:ascii="Arial" w:hAnsi="Arial" w:cs="Arial"/>
          <w:sz w:val="24"/>
          <w:szCs w:val="24"/>
        </w:rPr>
        <w:t xml:space="preserve">que no habrían sido estudiadas, por lo que en el </w:t>
      </w:r>
      <w:r w:rsidRPr="00304D5B">
        <w:rPr>
          <w:rFonts w:ascii="Arial" w:hAnsi="Arial" w:cs="Arial"/>
          <w:bCs/>
          <w:sz w:val="24"/>
          <w:szCs w:val="24"/>
        </w:rPr>
        <w:t>análisis de legalidad</w:t>
      </w:r>
      <w:r w:rsidRPr="00304D5B">
        <w:rPr>
          <w:rFonts w:ascii="Arial" w:hAnsi="Arial" w:cs="Arial"/>
          <w:sz w:val="24"/>
          <w:szCs w:val="24"/>
        </w:rPr>
        <w:t xml:space="preserve">, la Sala Xalapa confirmó la sentencia local y, en otras palabras, la decisión impugnada no interpretó, analizó, desarrolló, aplicó directamente preceptos de la Constitución o de tratados internacionales que integran las normas fundamentales del país. </w:t>
      </w:r>
    </w:p>
    <w:p w:rsidR="009468D0" w:rsidRPr="00304D5B" w:rsidRDefault="009468D0" w:rsidP="00304D5B">
      <w:pPr>
        <w:spacing w:line="360" w:lineRule="auto"/>
        <w:ind w:firstLine="708"/>
        <w:jc w:val="both"/>
        <w:rPr>
          <w:rFonts w:ascii="Arial" w:hAnsi="Arial" w:cs="Arial"/>
          <w:sz w:val="24"/>
          <w:szCs w:val="24"/>
        </w:rPr>
      </w:pPr>
    </w:p>
    <w:p w:rsidR="003F262E" w:rsidRPr="00304D5B" w:rsidRDefault="006454EA" w:rsidP="00304D5B">
      <w:pPr>
        <w:spacing w:line="360" w:lineRule="auto"/>
        <w:ind w:firstLine="708"/>
        <w:jc w:val="both"/>
        <w:rPr>
          <w:rFonts w:ascii="Arial" w:hAnsi="Arial" w:cs="Arial"/>
          <w:color w:val="000000" w:themeColor="text1"/>
          <w:sz w:val="24"/>
          <w:szCs w:val="24"/>
        </w:rPr>
      </w:pPr>
      <w:r>
        <w:rPr>
          <w:rFonts w:ascii="Arial" w:hAnsi="Arial" w:cs="Arial"/>
          <w:sz w:val="24"/>
          <w:szCs w:val="24"/>
        </w:rPr>
        <w:t xml:space="preserve">Ante tales sentencias y </w:t>
      </w:r>
      <w:r w:rsidR="009468D0" w:rsidRPr="00304D5B">
        <w:rPr>
          <w:rFonts w:ascii="Arial" w:hAnsi="Arial" w:cs="Arial"/>
          <w:sz w:val="24"/>
          <w:szCs w:val="24"/>
        </w:rPr>
        <w:t>tomando consideraci</w:t>
      </w:r>
      <w:r>
        <w:rPr>
          <w:rFonts w:ascii="Arial" w:hAnsi="Arial" w:cs="Arial"/>
          <w:sz w:val="24"/>
          <w:szCs w:val="24"/>
        </w:rPr>
        <w:t xml:space="preserve">ón los criterios vertidos </w:t>
      </w:r>
      <w:r w:rsidR="0006726E">
        <w:rPr>
          <w:rFonts w:ascii="Arial" w:hAnsi="Arial" w:cs="Arial"/>
          <w:sz w:val="24"/>
          <w:szCs w:val="24"/>
        </w:rPr>
        <w:t xml:space="preserve">en ellas </w:t>
      </w:r>
      <w:r w:rsidR="0015410A" w:rsidRPr="00304D5B">
        <w:rPr>
          <w:rFonts w:ascii="Arial" w:hAnsi="Arial" w:cs="Arial"/>
          <w:sz w:val="24"/>
          <w:szCs w:val="24"/>
        </w:rPr>
        <w:t xml:space="preserve">sobre </w:t>
      </w:r>
      <w:r w:rsidR="00C80C95" w:rsidRPr="00304D5B">
        <w:rPr>
          <w:rFonts w:ascii="Arial" w:hAnsi="Arial" w:cs="Arial"/>
          <w:sz w:val="24"/>
          <w:szCs w:val="24"/>
        </w:rPr>
        <w:t xml:space="preserve">este asunto, </w:t>
      </w:r>
      <w:r w:rsidR="000B7D46">
        <w:rPr>
          <w:rFonts w:ascii="Arial" w:hAnsi="Arial" w:cs="Arial"/>
          <w:sz w:val="24"/>
          <w:szCs w:val="24"/>
        </w:rPr>
        <w:t xml:space="preserve">así como </w:t>
      </w:r>
      <w:r w:rsidR="00C80C95" w:rsidRPr="00304D5B">
        <w:rPr>
          <w:rFonts w:ascii="Arial" w:hAnsi="Arial" w:cs="Arial"/>
          <w:sz w:val="24"/>
          <w:szCs w:val="24"/>
        </w:rPr>
        <w:t xml:space="preserve">la determinación tomada por </w:t>
      </w:r>
      <w:r w:rsidR="009468D0" w:rsidRPr="00304D5B">
        <w:rPr>
          <w:rFonts w:ascii="Arial" w:hAnsi="Arial" w:cs="Arial"/>
          <w:sz w:val="24"/>
          <w:szCs w:val="24"/>
        </w:rPr>
        <w:t>la Sala Superior</w:t>
      </w:r>
      <w:r w:rsidR="006F3635" w:rsidRPr="00304D5B">
        <w:rPr>
          <w:rFonts w:ascii="Arial" w:hAnsi="Arial" w:cs="Arial"/>
          <w:sz w:val="24"/>
          <w:szCs w:val="24"/>
        </w:rPr>
        <w:t xml:space="preserve">, en vía de cumplimiento este Congreso del Estado de Yucatán debe de resarcir </w:t>
      </w:r>
      <w:r w:rsidR="003F262E" w:rsidRPr="00304D5B">
        <w:rPr>
          <w:rFonts w:ascii="Arial" w:hAnsi="Arial" w:cs="Arial"/>
          <w:sz w:val="24"/>
          <w:szCs w:val="24"/>
        </w:rPr>
        <w:t xml:space="preserve">y dejar sin efectos todos aquellos </w:t>
      </w:r>
      <w:r w:rsidR="0053278D">
        <w:rPr>
          <w:rFonts w:ascii="Arial" w:hAnsi="Arial" w:cs="Arial"/>
          <w:sz w:val="24"/>
          <w:szCs w:val="24"/>
        </w:rPr>
        <w:t xml:space="preserve">actos </w:t>
      </w:r>
      <w:r w:rsidR="003F262E" w:rsidRPr="00304D5B">
        <w:rPr>
          <w:rFonts w:ascii="Arial" w:hAnsi="Arial" w:cs="Arial"/>
          <w:sz w:val="24"/>
          <w:szCs w:val="24"/>
        </w:rPr>
        <w:t>que se hayan efectuado</w:t>
      </w:r>
      <w:r w:rsidR="0053278D">
        <w:rPr>
          <w:rFonts w:ascii="Arial" w:hAnsi="Arial" w:cs="Arial"/>
          <w:sz w:val="24"/>
          <w:szCs w:val="24"/>
        </w:rPr>
        <w:t xml:space="preserve"> al respecto</w:t>
      </w:r>
      <w:r w:rsidR="003F262E" w:rsidRPr="00304D5B">
        <w:rPr>
          <w:rFonts w:ascii="Arial" w:hAnsi="Arial" w:cs="Arial"/>
          <w:sz w:val="24"/>
          <w:szCs w:val="24"/>
        </w:rPr>
        <w:t xml:space="preserve">, por ello, se propone que el </w:t>
      </w:r>
      <w:r w:rsidR="003F262E" w:rsidRPr="00304D5B">
        <w:rPr>
          <w:rFonts w:ascii="Arial" w:hAnsi="Arial" w:cs="Arial"/>
          <w:color w:val="000000" w:themeColor="text1"/>
          <w:sz w:val="24"/>
          <w:szCs w:val="24"/>
        </w:rPr>
        <w:t xml:space="preserve">H. Congreso del Estado de Yucatán, </w:t>
      </w:r>
      <w:r w:rsidR="00DC0EB9" w:rsidRPr="00304D5B">
        <w:rPr>
          <w:rFonts w:ascii="Arial" w:hAnsi="Arial" w:cs="Arial"/>
          <w:color w:val="000000" w:themeColor="text1"/>
          <w:sz w:val="24"/>
          <w:szCs w:val="24"/>
        </w:rPr>
        <w:t xml:space="preserve">como parte de sus facultades conferidas y </w:t>
      </w:r>
      <w:r w:rsidR="003F262E" w:rsidRPr="00304D5B">
        <w:rPr>
          <w:rFonts w:ascii="Arial" w:hAnsi="Arial" w:cs="Arial"/>
          <w:color w:val="000000" w:themeColor="text1"/>
          <w:sz w:val="24"/>
          <w:szCs w:val="24"/>
        </w:rPr>
        <w:t xml:space="preserve">de conformidad con los puntos resolutivos emitidos en la sentencia SUP-REC-22865/2024 de la </w:t>
      </w:r>
      <w:r w:rsidR="003F262E" w:rsidRPr="00304D5B">
        <w:rPr>
          <w:rFonts w:ascii="Arial" w:hAnsi="Arial" w:cs="Arial"/>
          <w:sz w:val="24"/>
          <w:szCs w:val="24"/>
        </w:rPr>
        <w:t>Sala Superior del Tribunal Electoral del Poder Judicial de la Federación, deje sin efectos el Decreto p</w:t>
      </w:r>
      <w:r w:rsidR="003F262E" w:rsidRPr="00304D5B">
        <w:rPr>
          <w:rFonts w:ascii="Arial" w:hAnsi="Arial" w:cs="Arial"/>
          <w:color w:val="000000" w:themeColor="text1"/>
          <w:sz w:val="24"/>
          <w:szCs w:val="24"/>
        </w:rPr>
        <w:t xml:space="preserve">or el que se sustituye y designa al nuevo Concejal Presidente del Concejo Municipal Provisional del Municipio de </w:t>
      </w:r>
      <w:proofErr w:type="spellStart"/>
      <w:r w:rsidR="003F262E" w:rsidRPr="00304D5B">
        <w:rPr>
          <w:rFonts w:ascii="Arial" w:hAnsi="Arial" w:cs="Arial"/>
          <w:color w:val="000000" w:themeColor="text1"/>
          <w:sz w:val="24"/>
          <w:szCs w:val="24"/>
        </w:rPr>
        <w:t>Izamal</w:t>
      </w:r>
      <w:proofErr w:type="spellEnd"/>
      <w:r w:rsidR="003F262E" w:rsidRPr="00304D5B">
        <w:rPr>
          <w:rFonts w:ascii="Arial" w:hAnsi="Arial" w:cs="Arial"/>
          <w:color w:val="000000" w:themeColor="text1"/>
          <w:sz w:val="24"/>
          <w:szCs w:val="24"/>
        </w:rPr>
        <w:t xml:space="preserve">, Yucatán, C. Jorge Enrique </w:t>
      </w:r>
      <w:proofErr w:type="spellStart"/>
      <w:r w:rsidR="003F262E" w:rsidRPr="00304D5B">
        <w:rPr>
          <w:rFonts w:ascii="Arial" w:hAnsi="Arial" w:cs="Arial"/>
          <w:color w:val="000000" w:themeColor="text1"/>
          <w:sz w:val="24"/>
          <w:szCs w:val="24"/>
        </w:rPr>
        <w:t>May</w:t>
      </w:r>
      <w:proofErr w:type="spellEnd"/>
      <w:r w:rsidR="003F262E" w:rsidRPr="00304D5B">
        <w:rPr>
          <w:rFonts w:ascii="Arial" w:hAnsi="Arial" w:cs="Arial"/>
          <w:color w:val="000000" w:themeColor="text1"/>
          <w:sz w:val="24"/>
          <w:szCs w:val="24"/>
        </w:rPr>
        <w:t xml:space="preserve"> López como Concejal Presidente del referido Concejo Municipal Provisional, publicado el 24 de octubre de 2024 en el Diario Oficial del Gobierno del Estado de Yucatán</w:t>
      </w:r>
      <w:r w:rsidR="00C4791C" w:rsidRPr="00304D5B">
        <w:rPr>
          <w:rFonts w:ascii="Arial" w:hAnsi="Arial" w:cs="Arial"/>
          <w:color w:val="000000" w:themeColor="text1"/>
          <w:sz w:val="24"/>
          <w:szCs w:val="24"/>
        </w:rPr>
        <w:t xml:space="preserve">, restituyendo en sus funciones al C. </w:t>
      </w:r>
      <w:r w:rsidR="003F262E" w:rsidRPr="00304D5B">
        <w:rPr>
          <w:rFonts w:ascii="Arial" w:hAnsi="Arial" w:cs="Arial"/>
          <w:color w:val="000000" w:themeColor="text1"/>
          <w:sz w:val="24"/>
          <w:szCs w:val="24"/>
        </w:rPr>
        <w:t xml:space="preserve">Carlos Andrés </w:t>
      </w:r>
      <w:proofErr w:type="spellStart"/>
      <w:r w:rsidR="003F262E" w:rsidRPr="00304D5B">
        <w:rPr>
          <w:rFonts w:ascii="Arial" w:hAnsi="Arial" w:cs="Arial"/>
          <w:color w:val="000000" w:themeColor="text1"/>
          <w:sz w:val="24"/>
          <w:szCs w:val="24"/>
        </w:rPr>
        <w:t>Mézquita</w:t>
      </w:r>
      <w:proofErr w:type="spellEnd"/>
      <w:r w:rsidR="003F262E" w:rsidRPr="00304D5B">
        <w:rPr>
          <w:rFonts w:ascii="Arial" w:hAnsi="Arial" w:cs="Arial"/>
          <w:color w:val="000000" w:themeColor="text1"/>
          <w:sz w:val="24"/>
          <w:szCs w:val="24"/>
        </w:rPr>
        <w:t xml:space="preserve"> Sierra, </w:t>
      </w:r>
      <w:r w:rsidR="004146BA" w:rsidRPr="00304D5B">
        <w:rPr>
          <w:rFonts w:ascii="Arial" w:hAnsi="Arial" w:cs="Arial"/>
          <w:color w:val="000000" w:themeColor="text1"/>
          <w:sz w:val="24"/>
          <w:szCs w:val="24"/>
        </w:rPr>
        <w:t xml:space="preserve">quien fungía como </w:t>
      </w:r>
      <w:r w:rsidR="003F262E" w:rsidRPr="00304D5B">
        <w:rPr>
          <w:rFonts w:ascii="Arial" w:hAnsi="Arial" w:cs="Arial"/>
          <w:color w:val="000000" w:themeColor="text1"/>
          <w:sz w:val="24"/>
          <w:szCs w:val="24"/>
        </w:rPr>
        <w:t xml:space="preserve">como Concejal Presidente del </w:t>
      </w:r>
      <w:r w:rsidR="004146BA" w:rsidRPr="00304D5B">
        <w:rPr>
          <w:rFonts w:ascii="Arial" w:hAnsi="Arial" w:cs="Arial"/>
          <w:color w:val="000000" w:themeColor="text1"/>
          <w:sz w:val="24"/>
          <w:szCs w:val="24"/>
        </w:rPr>
        <w:t xml:space="preserve">citado </w:t>
      </w:r>
      <w:r w:rsidR="003F262E" w:rsidRPr="00304D5B">
        <w:rPr>
          <w:rFonts w:ascii="Arial" w:hAnsi="Arial" w:cs="Arial"/>
          <w:color w:val="000000" w:themeColor="text1"/>
          <w:sz w:val="24"/>
          <w:szCs w:val="24"/>
        </w:rPr>
        <w:t xml:space="preserve">Concejo Municipal Provisional. </w:t>
      </w:r>
    </w:p>
    <w:p w:rsidR="001B1AAC" w:rsidRDefault="001B1AAC" w:rsidP="00304D5B">
      <w:pPr>
        <w:suppressAutoHyphens/>
        <w:spacing w:line="360" w:lineRule="auto"/>
        <w:ind w:firstLine="708"/>
        <w:jc w:val="both"/>
        <w:rPr>
          <w:rFonts w:ascii="Arial" w:hAnsi="Arial" w:cs="Arial"/>
          <w:color w:val="000000" w:themeColor="text1"/>
          <w:sz w:val="24"/>
          <w:szCs w:val="24"/>
          <w:lang w:val="es-MX" w:eastAsia="es-MX"/>
        </w:rPr>
      </w:pPr>
    </w:p>
    <w:p w:rsidR="006839CB" w:rsidRPr="00304D5B" w:rsidRDefault="00C158D8" w:rsidP="00304D5B">
      <w:pPr>
        <w:suppressAutoHyphens/>
        <w:spacing w:line="360" w:lineRule="auto"/>
        <w:ind w:firstLine="708"/>
        <w:jc w:val="both"/>
        <w:rPr>
          <w:rFonts w:ascii="Arial" w:hAnsi="Arial" w:cs="Arial"/>
          <w:sz w:val="24"/>
          <w:szCs w:val="24"/>
          <w:lang w:eastAsia="es-ES_tradnl"/>
        </w:rPr>
      </w:pPr>
      <w:r w:rsidRPr="00304D5B">
        <w:rPr>
          <w:rFonts w:ascii="Arial" w:hAnsi="Arial" w:cs="Arial"/>
          <w:color w:val="000000" w:themeColor="text1"/>
          <w:sz w:val="24"/>
          <w:szCs w:val="24"/>
          <w:lang w:val="es-MX" w:eastAsia="es-MX"/>
        </w:rPr>
        <w:t xml:space="preserve">Por todo lo anterior, </w:t>
      </w:r>
      <w:r w:rsidR="007E7307" w:rsidRPr="00304D5B">
        <w:rPr>
          <w:rFonts w:ascii="Arial" w:hAnsi="Arial" w:cs="Arial"/>
          <w:color w:val="000000" w:themeColor="text1"/>
          <w:sz w:val="24"/>
          <w:szCs w:val="24"/>
          <w:lang w:val="es-MX" w:eastAsia="es-MX"/>
        </w:rPr>
        <w:t>c</w:t>
      </w:r>
      <w:r w:rsidR="006B75AB" w:rsidRPr="00304D5B">
        <w:rPr>
          <w:rFonts w:ascii="Arial" w:hAnsi="Arial" w:cs="Arial"/>
          <w:color w:val="000000" w:themeColor="text1"/>
          <w:sz w:val="24"/>
          <w:szCs w:val="24"/>
          <w:lang w:val="es-MX" w:eastAsia="ar-SA"/>
        </w:rPr>
        <w:t xml:space="preserve">on fundamento en los artículos 30 fracción V de la Constitución Política; artículos 18, 43 fracción I incisos </w:t>
      </w:r>
      <w:r w:rsidR="00B40074" w:rsidRPr="00304D5B">
        <w:rPr>
          <w:rFonts w:ascii="Arial" w:hAnsi="Arial" w:cs="Arial"/>
          <w:color w:val="000000" w:themeColor="text1"/>
          <w:sz w:val="24"/>
          <w:szCs w:val="24"/>
          <w:lang w:val="es-MX" w:eastAsia="ar-SA"/>
        </w:rPr>
        <w:t xml:space="preserve">b) </w:t>
      </w:r>
      <w:r w:rsidR="006B75AB" w:rsidRPr="00304D5B">
        <w:rPr>
          <w:rFonts w:ascii="Arial" w:hAnsi="Arial" w:cs="Arial"/>
          <w:color w:val="000000" w:themeColor="text1"/>
          <w:sz w:val="24"/>
          <w:szCs w:val="24"/>
          <w:lang w:val="es-MX" w:eastAsia="ar-SA"/>
        </w:rPr>
        <w:t>de la Ley de Gobierno del P</w:t>
      </w:r>
      <w:r w:rsidR="001A0F39" w:rsidRPr="00304D5B">
        <w:rPr>
          <w:rFonts w:ascii="Arial" w:hAnsi="Arial" w:cs="Arial"/>
          <w:color w:val="000000" w:themeColor="text1"/>
          <w:sz w:val="24"/>
          <w:szCs w:val="24"/>
          <w:lang w:val="es-MX" w:eastAsia="ar-SA"/>
        </w:rPr>
        <w:t>oder Legislativo y 71 fracción V</w:t>
      </w:r>
      <w:r w:rsidR="006B75AB" w:rsidRPr="00304D5B">
        <w:rPr>
          <w:rFonts w:ascii="Arial" w:hAnsi="Arial" w:cs="Arial"/>
          <w:color w:val="000000" w:themeColor="text1"/>
          <w:sz w:val="24"/>
          <w:szCs w:val="24"/>
          <w:lang w:val="es-MX" w:eastAsia="ar-SA"/>
        </w:rPr>
        <w:t>I del Reglamento de la Ley de Gobierno del Poder Legislativo, todos del Estado de Yucatán, sometemos a consideración del Pleno del H. Congreso del Estado de Yucatán, el siguiente proyecto de,</w:t>
      </w:r>
      <w:r w:rsidR="001A0F39" w:rsidRPr="00304D5B">
        <w:rPr>
          <w:rFonts w:ascii="Arial" w:hAnsi="Arial" w:cs="Arial"/>
          <w:sz w:val="24"/>
          <w:szCs w:val="24"/>
          <w:lang w:eastAsia="es-ES_tradnl"/>
        </w:rPr>
        <w:t xml:space="preserve"> </w:t>
      </w:r>
    </w:p>
    <w:p w:rsidR="001A0F39" w:rsidRDefault="001A0F39"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7D7007" w:rsidRDefault="007D7007" w:rsidP="00294789">
      <w:pPr>
        <w:ind w:firstLine="644"/>
        <w:jc w:val="center"/>
        <w:rPr>
          <w:rFonts w:ascii="Arial" w:hAnsi="Arial" w:cs="Arial"/>
          <w:b/>
          <w:color w:val="000000" w:themeColor="text1"/>
          <w:sz w:val="22"/>
          <w:szCs w:val="22"/>
        </w:rPr>
      </w:pPr>
    </w:p>
    <w:p w:rsidR="004C4F70" w:rsidRDefault="004C4F70" w:rsidP="00294789">
      <w:pPr>
        <w:ind w:firstLine="644"/>
        <w:jc w:val="center"/>
        <w:rPr>
          <w:rFonts w:ascii="Arial" w:hAnsi="Arial" w:cs="Arial"/>
          <w:b/>
          <w:color w:val="000000" w:themeColor="text1"/>
          <w:sz w:val="24"/>
          <w:szCs w:val="24"/>
        </w:rPr>
      </w:pPr>
    </w:p>
    <w:p w:rsidR="00E00886" w:rsidRDefault="00E00886" w:rsidP="00294789">
      <w:pPr>
        <w:ind w:firstLine="644"/>
        <w:jc w:val="center"/>
        <w:rPr>
          <w:rFonts w:ascii="Arial" w:hAnsi="Arial" w:cs="Arial"/>
          <w:b/>
          <w:color w:val="000000" w:themeColor="text1"/>
          <w:sz w:val="22"/>
          <w:szCs w:val="22"/>
        </w:rPr>
      </w:pPr>
    </w:p>
    <w:p w:rsidR="00436B55" w:rsidRPr="00E00886" w:rsidRDefault="00436B55" w:rsidP="00294789">
      <w:pPr>
        <w:ind w:firstLine="644"/>
        <w:jc w:val="center"/>
        <w:rPr>
          <w:rFonts w:ascii="Arial" w:hAnsi="Arial" w:cs="Arial"/>
          <w:b/>
          <w:color w:val="000000" w:themeColor="text1"/>
          <w:sz w:val="22"/>
          <w:szCs w:val="22"/>
        </w:rPr>
      </w:pPr>
      <w:r w:rsidRPr="00E00886">
        <w:rPr>
          <w:rFonts w:ascii="Arial" w:hAnsi="Arial" w:cs="Arial"/>
          <w:b/>
          <w:color w:val="000000" w:themeColor="text1"/>
          <w:sz w:val="22"/>
          <w:szCs w:val="22"/>
        </w:rPr>
        <w:t>D E C R E T O</w:t>
      </w:r>
    </w:p>
    <w:p w:rsidR="00436B55" w:rsidRPr="00E00886" w:rsidRDefault="00436B55" w:rsidP="00294789">
      <w:pPr>
        <w:jc w:val="center"/>
        <w:rPr>
          <w:rFonts w:ascii="Arial" w:hAnsi="Arial" w:cs="Arial"/>
          <w:b/>
          <w:color w:val="000000" w:themeColor="text1"/>
          <w:sz w:val="22"/>
          <w:szCs w:val="22"/>
        </w:rPr>
      </w:pPr>
    </w:p>
    <w:p w:rsidR="00436B55" w:rsidRPr="00E00886" w:rsidRDefault="00436B55" w:rsidP="00764AA5">
      <w:pPr>
        <w:jc w:val="both"/>
        <w:rPr>
          <w:rFonts w:ascii="Arial" w:hAnsi="Arial" w:cs="Arial"/>
          <w:b/>
          <w:color w:val="000000" w:themeColor="text1"/>
          <w:sz w:val="22"/>
          <w:szCs w:val="22"/>
        </w:rPr>
      </w:pPr>
      <w:r w:rsidRPr="00E00886">
        <w:rPr>
          <w:rFonts w:ascii="Arial" w:hAnsi="Arial" w:cs="Arial"/>
          <w:b/>
          <w:color w:val="000000" w:themeColor="text1"/>
          <w:sz w:val="22"/>
          <w:szCs w:val="22"/>
        </w:rPr>
        <w:t>Por el que</w:t>
      </w:r>
      <w:r w:rsidR="000F6FB2" w:rsidRPr="00E00886">
        <w:rPr>
          <w:rFonts w:ascii="Arial" w:hAnsi="Arial" w:cs="Arial"/>
          <w:b/>
          <w:color w:val="000000" w:themeColor="text1"/>
          <w:sz w:val="22"/>
          <w:szCs w:val="22"/>
        </w:rPr>
        <w:t xml:space="preserve"> el Congreso del Estado de Yucatán, </w:t>
      </w:r>
      <w:r w:rsidR="000F6FB2" w:rsidRPr="00E00886">
        <w:rPr>
          <w:rFonts w:ascii="Arial" w:hAnsi="Arial" w:cs="Arial"/>
          <w:b/>
          <w:sz w:val="22"/>
          <w:szCs w:val="22"/>
        </w:rPr>
        <w:t xml:space="preserve">deja sin efectos el Decreto 4/2024, </w:t>
      </w:r>
      <w:r w:rsidR="00D10E59" w:rsidRPr="00E00886">
        <w:rPr>
          <w:rFonts w:ascii="Arial" w:hAnsi="Arial" w:cs="Arial"/>
          <w:b/>
          <w:sz w:val="22"/>
          <w:szCs w:val="22"/>
        </w:rPr>
        <w:t xml:space="preserve">por el que se sustituye y designa al nuevo Concejal Presidente del Concejo Municipal Provisional del Municipio de </w:t>
      </w:r>
      <w:proofErr w:type="spellStart"/>
      <w:r w:rsidR="00D10E59" w:rsidRPr="00E00886">
        <w:rPr>
          <w:rFonts w:ascii="Arial" w:hAnsi="Arial" w:cs="Arial"/>
          <w:b/>
          <w:sz w:val="22"/>
          <w:szCs w:val="22"/>
        </w:rPr>
        <w:t>Izamal</w:t>
      </w:r>
      <w:proofErr w:type="spellEnd"/>
      <w:r w:rsidR="00D10E59" w:rsidRPr="00E00886">
        <w:rPr>
          <w:rFonts w:ascii="Arial" w:hAnsi="Arial" w:cs="Arial"/>
          <w:b/>
          <w:sz w:val="22"/>
          <w:szCs w:val="22"/>
        </w:rPr>
        <w:t>, Yucatán</w:t>
      </w:r>
      <w:r w:rsidR="000F6FB2" w:rsidRPr="00E00886">
        <w:rPr>
          <w:rFonts w:ascii="Arial" w:hAnsi="Arial" w:cs="Arial"/>
          <w:b/>
          <w:color w:val="000000" w:themeColor="text1"/>
          <w:sz w:val="22"/>
          <w:szCs w:val="22"/>
        </w:rPr>
        <w:t>, publicado el 24 de octubre de 2024 en el Diario Oficial del Gobierno del Estado de Yucatán</w:t>
      </w:r>
      <w:r w:rsidR="00764AA5" w:rsidRPr="00E00886">
        <w:rPr>
          <w:rFonts w:ascii="Arial" w:hAnsi="Arial" w:cs="Arial"/>
          <w:b/>
          <w:color w:val="000000" w:themeColor="text1"/>
          <w:sz w:val="22"/>
          <w:szCs w:val="22"/>
        </w:rPr>
        <w:t>.</w:t>
      </w:r>
    </w:p>
    <w:p w:rsidR="00436B55" w:rsidRPr="00E00886" w:rsidRDefault="00436B55" w:rsidP="00294789">
      <w:pPr>
        <w:jc w:val="both"/>
        <w:rPr>
          <w:rFonts w:ascii="Arial" w:hAnsi="Arial" w:cs="Arial"/>
          <w:b/>
          <w:color w:val="000000" w:themeColor="text1"/>
          <w:sz w:val="22"/>
          <w:szCs w:val="22"/>
        </w:rPr>
      </w:pPr>
    </w:p>
    <w:p w:rsidR="00A35DD7" w:rsidRPr="00E00886" w:rsidRDefault="00436B55" w:rsidP="00294789">
      <w:pPr>
        <w:jc w:val="both"/>
        <w:rPr>
          <w:rFonts w:ascii="Arial" w:hAnsi="Arial" w:cs="Arial"/>
          <w:color w:val="000000" w:themeColor="text1"/>
          <w:sz w:val="22"/>
          <w:szCs w:val="22"/>
        </w:rPr>
      </w:pPr>
      <w:r w:rsidRPr="00E00886">
        <w:rPr>
          <w:rFonts w:ascii="Arial" w:hAnsi="Arial" w:cs="Arial"/>
          <w:b/>
          <w:color w:val="000000" w:themeColor="text1"/>
          <w:sz w:val="22"/>
          <w:szCs w:val="22"/>
        </w:rPr>
        <w:t xml:space="preserve">Artículo </w:t>
      </w:r>
      <w:r w:rsidR="00C40FCB" w:rsidRPr="00E00886">
        <w:rPr>
          <w:rFonts w:ascii="Arial" w:hAnsi="Arial" w:cs="Arial"/>
          <w:b/>
          <w:color w:val="000000" w:themeColor="text1"/>
          <w:sz w:val="22"/>
          <w:szCs w:val="22"/>
        </w:rPr>
        <w:t>primero</w:t>
      </w:r>
      <w:r w:rsidRPr="00E00886">
        <w:rPr>
          <w:rFonts w:ascii="Arial" w:hAnsi="Arial" w:cs="Arial"/>
          <w:b/>
          <w:color w:val="000000" w:themeColor="text1"/>
          <w:sz w:val="22"/>
          <w:szCs w:val="22"/>
        </w:rPr>
        <w:t>.</w:t>
      </w:r>
      <w:r w:rsidRPr="00E00886">
        <w:rPr>
          <w:rFonts w:ascii="Arial" w:hAnsi="Arial" w:cs="Arial"/>
          <w:color w:val="000000" w:themeColor="text1"/>
          <w:sz w:val="22"/>
          <w:szCs w:val="22"/>
        </w:rPr>
        <w:t xml:space="preserve"> El H. Congreso del Estado de Yucatán, </w:t>
      </w:r>
      <w:r w:rsidR="00C40FCB" w:rsidRPr="00E00886">
        <w:rPr>
          <w:rFonts w:ascii="Arial" w:hAnsi="Arial" w:cs="Arial"/>
          <w:color w:val="000000" w:themeColor="text1"/>
          <w:sz w:val="22"/>
          <w:szCs w:val="22"/>
        </w:rPr>
        <w:t xml:space="preserve">de conformidad con los </w:t>
      </w:r>
      <w:r w:rsidR="00D532D0" w:rsidRPr="00E00886">
        <w:rPr>
          <w:rFonts w:ascii="Arial" w:hAnsi="Arial" w:cs="Arial"/>
          <w:color w:val="000000" w:themeColor="text1"/>
          <w:sz w:val="22"/>
          <w:szCs w:val="22"/>
        </w:rPr>
        <w:t xml:space="preserve">puntos </w:t>
      </w:r>
      <w:r w:rsidR="00C40FCB" w:rsidRPr="00E00886">
        <w:rPr>
          <w:rFonts w:ascii="Arial" w:hAnsi="Arial" w:cs="Arial"/>
          <w:color w:val="000000" w:themeColor="text1"/>
          <w:sz w:val="22"/>
          <w:szCs w:val="22"/>
        </w:rPr>
        <w:t xml:space="preserve">resolutivos emitidos en la sentencia SUP-REC-22865/2024 de la </w:t>
      </w:r>
      <w:r w:rsidR="00C40FCB" w:rsidRPr="00E00886">
        <w:rPr>
          <w:rFonts w:ascii="Arial" w:hAnsi="Arial" w:cs="Arial"/>
          <w:sz w:val="22"/>
          <w:szCs w:val="22"/>
        </w:rPr>
        <w:t xml:space="preserve">Sala Superior del Tribunal Electoral del Poder Judicial de la Federación, deja sin efectos </w:t>
      </w:r>
      <w:r w:rsidR="00337B92" w:rsidRPr="00E00886">
        <w:rPr>
          <w:rFonts w:ascii="Arial" w:hAnsi="Arial" w:cs="Arial"/>
          <w:sz w:val="22"/>
          <w:szCs w:val="22"/>
        </w:rPr>
        <w:t>el Decreto p</w:t>
      </w:r>
      <w:r w:rsidR="00337B92" w:rsidRPr="00E00886">
        <w:rPr>
          <w:rFonts w:ascii="Arial" w:hAnsi="Arial" w:cs="Arial"/>
          <w:color w:val="000000" w:themeColor="text1"/>
          <w:sz w:val="22"/>
          <w:szCs w:val="22"/>
        </w:rPr>
        <w:t xml:space="preserve">or el que se sustituye y designa al nuevo Concejal Presidente del Concejo Municipal Provisional del Municipio de </w:t>
      </w:r>
      <w:proofErr w:type="spellStart"/>
      <w:r w:rsidR="00337B92" w:rsidRPr="00E00886">
        <w:rPr>
          <w:rFonts w:ascii="Arial" w:hAnsi="Arial" w:cs="Arial"/>
          <w:color w:val="000000" w:themeColor="text1"/>
          <w:sz w:val="22"/>
          <w:szCs w:val="22"/>
        </w:rPr>
        <w:t>Izamal</w:t>
      </w:r>
      <w:proofErr w:type="spellEnd"/>
      <w:r w:rsidR="00337B92" w:rsidRPr="00E00886">
        <w:rPr>
          <w:rFonts w:ascii="Arial" w:hAnsi="Arial" w:cs="Arial"/>
          <w:color w:val="000000" w:themeColor="text1"/>
          <w:sz w:val="22"/>
          <w:szCs w:val="22"/>
        </w:rPr>
        <w:t>, Yucatá</w:t>
      </w:r>
      <w:r w:rsidR="00E2239D" w:rsidRPr="00E00886">
        <w:rPr>
          <w:rFonts w:ascii="Arial" w:hAnsi="Arial" w:cs="Arial"/>
          <w:color w:val="000000" w:themeColor="text1"/>
          <w:sz w:val="22"/>
          <w:szCs w:val="22"/>
        </w:rPr>
        <w:t>n,</w:t>
      </w:r>
      <w:r w:rsidR="00A35DD7" w:rsidRPr="00E00886">
        <w:rPr>
          <w:rFonts w:ascii="Arial" w:hAnsi="Arial" w:cs="Arial"/>
          <w:color w:val="000000" w:themeColor="text1"/>
          <w:sz w:val="22"/>
          <w:szCs w:val="22"/>
        </w:rPr>
        <w:t xml:space="preserve"> C. Jorge Enrique </w:t>
      </w:r>
      <w:proofErr w:type="spellStart"/>
      <w:r w:rsidR="00A35DD7" w:rsidRPr="00E00886">
        <w:rPr>
          <w:rFonts w:ascii="Arial" w:hAnsi="Arial" w:cs="Arial"/>
          <w:color w:val="000000" w:themeColor="text1"/>
          <w:sz w:val="22"/>
          <w:szCs w:val="22"/>
        </w:rPr>
        <w:t>May</w:t>
      </w:r>
      <w:proofErr w:type="spellEnd"/>
      <w:r w:rsidR="00A35DD7" w:rsidRPr="00E00886">
        <w:rPr>
          <w:rFonts w:ascii="Arial" w:hAnsi="Arial" w:cs="Arial"/>
          <w:color w:val="000000" w:themeColor="text1"/>
          <w:sz w:val="22"/>
          <w:szCs w:val="22"/>
        </w:rPr>
        <w:t xml:space="preserve"> López</w:t>
      </w:r>
      <w:r w:rsidR="00C40FCB" w:rsidRPr="00E00886">
        <w:rPr>
          <w:rFonts w:ascii="Arial" w:hAnsi="Arial" w:cs="Arial"/>
          <w:color w:val="000000" w:themeColor="text1"/>
          <w:sz w:val="22"/>
          <w:szCs w:val="22"/>
        </w:rPr>
        <w:t xml:space="preserve"> </w:t>
      </w:r>
      <w:r w:rsidR="00A35DD7" w:rsidRPr="00E00886">
        <w:rPr>
          <w:rFonts w:ascii="Arial" w:hAnsi="Arial" w:cs="Arial"/>
          <w:color w:val="000000" w:themeColor="text1"/>
          <w:sz w:val="22"/>
          <w:szCs w:val="22"/>
        </w:rPr>
        <w:t xml:space="preserve">como Concejal Presidente del </w:t>
      </w:r>
      <w:r w:rsidR="00291514" w:rsidRPr="00E00886">
        <w:rPr>
          <w:rFonts w:ascii="Arial" w:hAnsi="Arial" w:cs="Arial"/>
          <w:color w:val="000000" w:themeColor="text1"/>
          <w:sz w:val="22"/>
          <w:szCs w:val="22"/>
        </w:rPr>
        <w:t xml:space="preserve">referido Concejo Municipal Provisional, </w:t>
      </w:r>
      <w:r w:rsidR="00FF2AE6" w:rsidRPr="00E00886">
        <w:rPr>
          <w:rFonts w:ascii="Arial" w:hAnsi="Arial" w:cs="Arial"/>
          <w:color w:val="000000" w:themeColor="text1"/>
          <w:sz w:val="22"/>
          <w:szCs w:val="22"/>
        </w:rPr>
        <w:t xml:space="preserve">publicado </w:t>
      </w:r>
      <w:r w:rsidR="00A37174" w:rsidRPr="00E00886">
        <w:rPr>
          <w:rFonts w:ascii="Arial" w:hAnsi="Arial" w:cs="Arial"/>
          <w:color w:val="000000" w:themeColor="text1"/>
          <w:sz w:val="22"/>
          <w:szCs w:val="22"/>
        </w:rPr>
        <w:t>el 24 de octubre de 2024 en el Diario Oficial del Gobierno del Estado de Yucatán</w:t>
      </w:r>
      <w:r w:rsidR="003E755A" w:rsidRPr="00E00886">
        <w:rPr>
          <w:rFonts w:ascii="Arial" w:hAnsi="Arial" w:cs="Arial"/>
          <w:color w:val="000000" w:themeColor="text1"/>
          <w:sz w:val="22"/>
          <w:szCs w:val="22"/>
        </w:rPr>
        <w:t>.</w:t>
      </w:r>
      <w:r w:rsidR="00A37174" w:rsidRPr="00E00886">
        <w:rPr>
          <w:rFonts w:ascii="Arial" w:hAnsi="Arial" w:cs="Arial"/>
          <w:color w:val="000000" w:themeColor="text1"/>
          <w:sz w:val="22"/>
          <w:szCs w:val="22"/>
        </w:rPr>
        <w:t xml:space="preserve"> </w:t>
      </w:r>
    </w:p>
    <w:p w:rsidR="003E755A" w:rsidRPr="00E00886" w:rsidRDefault="003E755A" w:rsidP="003E755A">
      <w:pPr>
        <w:jc w:val="both"/>
        <w:rPr>
          <w:rFonts w:ascii="Arial" w:hAnsi="Arial" w:cs="Arial"/>
          <w:b/>
          <w:color w:val="000000" w:themeColor="text1"/>
          <w:sz w:val="22"/>
          <w:szCs w:val="22"/>
        </w:rPr>
      </w:pPr>
    </w:p>
    <w:p w:rsidR="00436B55" w:rsidRPr="00E00886" w:rsidRDefault="003E755A" w:rsidP="00E71449">
      <w:pPr>
        <w:jc w:val="both"/>
        <w:rPr>
          <w:rFonts w:ascii="Arial" w:hAnsi="Arial" w:cs="Arial"/>
          <w:color w:val="000000" w:themeColor="text1"/>
          <w:sz w:val="22"/>
          <w:szCs w:val="22"/>
        </w:rPr>
      </w:pPr>
      <w:r w:rsidRPr="00E00886">
        <w:rPr>
          <w:rFonts w:ascii="Arial" w:hAnsi="Arial" w:cs="Arial"/>
          <w:b/>
          <w:color w:val="000000" w:themeColor="text1"/>
          <w:sz w:val="22"/>
          <w:szCs w:val="22"/>
        </w:rPr>
        <w:t xml:space="preserve">Artículo </w:t>
      </w:r>
      <w:r w:rsidR="00A40512" w:rsidRPr="00E00886">
        <w:rPr>
          <w:rFonts w:ascii="Arial" w:hAnsi="Arial" w:cs="Arial"/>
          <w:b/>
          <w:color w:val="000000" w:themeColor="text1"/>
          <w:sz w:val="22"/>
          <w:szCs w:val="22"/>
        </w:rPr>
        <w:t>segundo</w:t>
      </w:r>
      <w:r w:rsidRPr="00E00886">
        <w:rPr>
          <w:rFonts w:ascii="Arial" w:hAnsi="Arial" w:cs="Arial"/>
          <w:b/>
          <w:color w:val="000000" w:themeColor="text1"/>
          <w:sz w:val="22"/>
          <w:szCs w:val="22"/>
        </w:rPr>
        <w:t xml:space="preserve">. </w:t>
      </w:r>
      <w:r w:rsidRPr="00E00886">
        <w:rPr>
          <w:rFonts w:ascii="Arial" w:hAnsi="Arial" w:cs="Arial"/>
          <w:color w:val="000000" w:themeColor="text1"/>
          <w:sz w:val="22"/>
          <w:szCs w:val="22"/>
        </w:rPr>
        <w:t xml:space="preserve">Se restituye en sus funciones </w:t>
      </w:r>
      <w:r w:rsidR="005D322B" w:rsidRPr="00E00886">
        <w:rPr>
          <w:rFonts w:ascii="Arial" w:hAnsi="Arial" w:cs="Arial"/>
          <w:color w:val="000000" w:themeColor="text1"/>
          <w:sz w:val="22"/>
          <w:szCs w:val="22"/>
        </w:rPr>
        <w:t xml:space="preserve">al C. Carlos Andrés </w:t>
      </w:r>
      <w:proofErr w:type="spellStart"/>
      <w:r w:rsidR="005D322B" w:rsidRPr="00E00886">
        <w:rPr>
          <w:rFonts w:ascii="Arial" w:hAnsi="Arial" w:cs="Arial"/>
          <w:color w:val="000000" w:themeColor="text1"/>
          <w:sz w:val="22"/>
          <w:szCs w:val="22"/>
        </w:rPr>
        <w:t>Mézquita</w:t>
      </w:r>
      <w:proofErr w:type="spellEnd"/>
      <w:r w:rsidR="005D322B" w:rsidRPr="00E00886">
        <w:rPr>
          <w:rFonts w:ascii="Arial" w:hAnsi="Arial" w:cs="Arial"/>
          <w:color w:val="000000" w:themeColor="text1"/>
          <w:sz w:val="22"/>
          <w:szCs w:val="22"/>
        </w:rPr>
        <w:t xml:space="preserve"> Sierra</w:t>
      </w:r>
      <w:r w:rsidR="00117C58" w:rsidRPr="00E00886">
        <w:rPr>
          <w:rFonts w:ascii="Arial" w:hAnsi="Arial" w:cs="Arial"/>
          <w:color w:val="000000" w:themeColor="text1"/>
          <w:sz w:val="22"/>
          <w:szCs w:val="22"/>
        </w:rPr>
        <w:t xml:space="preserve">, como </w:t>
      </w:r>
      <w:r w:rsidR="005D322B" w:rsidRPr="00E00886">
        <w:rPr>
          <w:rFonts w:ascii="Arial" w:hAnsi="Arial" w:cs="Arial"/>
          <w:color w:val="000000" w:themeColor="text1"/>
          <w:sz w:val="22"/>
          <w:szCs w:val="22"/>
        </w:rPr>
        <w:t xml:space="preserve">Concejal Presidente del Concejo Municipal Provisional del Municipio de </w:t>
      </w:r>
      <w:proofErr w:type="spellStart"/>
      <w:r w:rsidR="005D322B" w:rsidRPr="00E00886">
        <w:rPr>
          <w:rFonts w:ascii="Arial" w:hAnsi="Arial" w:cs="Arial"/>
          <w:color w:val="000000" w:themeColor="text1"/>
          <w:sz w:val="22"/>
          <w:szCs w:val="22"/>
        </w:rPr>
        <w:t>Izamal</w:t>
      </w:r>
      <w:proofErr w:type="spellEnd"/>
      <w:r w:rsidR="00117C58" w:rsidRPr="00E00886">
        <w:rPr>
          <w:rFonts w:ascii="Arial" w:hAnsi="Arial" w:cs="Arial"/>
          <w:color w:val="000000" w:themeColor="text1"/>
          <w:sz w:val="22"/>
          <w:szCs w:val="22"/>
        </w:rPr>
        <w:t>, para los efectos legales correspondientes</w:t>
      </w:r>
      <w:r w:rsidR="005D322B" w:rsidRPr="00E00886">
        <w:rPr>
          <w:rFonts w:ascii="Arial" w:hAnsi="Arial" w:cs="Arial"/>
          <w:color w:val="000000" w:themeColor="text1"/>
          <w:sz w:val="22"/>
          <w:szCs w:val="22"/>
        </w:rPr>
        <w:t>.</w:t>
      </w:r>
      <w:r w:rsidR="005E7C89" w:rsidRPr="00E00886">
        <w:rPr>
          <w:rFonts w:ascii="Arial" w:hAnsi="Arial" w:cs="Arial"/>
          <w:color w:val="000000" w:themeColor="text1"/>
          <w:sz w:val="22"/>
          <w:szCs w:val="22"/>
        </w:rPr>
        <w:t xml:space="preserve"> </w:t>
      </w:r>
    </w:p>
    <w:p w:rsidR="00436B55" w:rsidRPr="00E00886" w:rsidRDefault="00436B55" w:rsidP="00294789">
      <w:pPr>
        <w:jc w:val="both"/>
        <w:rPr>
          <w:rFonts w:ascii="Arial" w:hAnsi="Arial" w:cs="Arial"/>
          <w:b/>
          <w:color w:val="000000" w:themeColor="text1"/>
          <w:sz w:val="22"/>
          <w:szCs w:val="22"/>
        </w:rPr>
      </w:pPr>
    </w:p>
    <w:p w:rsidR="00A40512" w:rsidRPr="00E00886" w:rsidRDefault="00A40512" w:rsidP="00294789">
      <w:pPr>
        <w:jc w:val="both"/>
        <w:rPr>
          <w:rFonts w:ascii="Arial" w:hAnsi="Arial" w:cs="Arial"/>
          <w:color w:val="000000" w:themeColor="text1"/>
          <w:sz w:val="22"/>
          <w:szCs w:val="22"/>
        </w:rPr>
      </w:pPr>
      <w:r w:rsidRPr="00E00886">
        <w:rPr>
          <w:rFonts w:ascii="Arial" w:hAnsi="Arial" w:cs="Arial"/>
          <w:b/>
          <w:color w:val="000000" w:themeColor="text1"/>
          <w:sz w:val="22"/>
          <w:szCs w:val="22"/>
        </w:rPr>
        <w:t xml:space="preserve">Artículo tercero. </w:t>
      </w:r>
      <w:r w:rsidRPr="00E00886">
        <w:rPr>
          <w:rFonts w:ascii="Arial" w:hAnsi="Arial" w:cs="Arial"/>
          <w:color w:val="000000" w:themeColor="text1"/>
          <w:sz w:val="22"/>
          <w:szCs w:val="22"/>
        </w:rPr>
        <w:t>Este decreto surtirá sus efectos a partir del 28 de noviembre del año en curso.</w:t>
      </w:r>
    </w:p>
    <w:p w:rsidR="00436B55" w:rsidRPr="00E00886" w:rsidRDefault="00436B55" w:rsidP="00294789">
      <w:pPr>
        <w:jc w:val="center"/>
        <w:rPr>
          <w:rFonts w:ascii="Arial" w:hAnsi="Arial" w:cs="Arial"/>
          <w:b/>
          <w:color w:val="000000" w:themeColor="text1"/>
          <w:sz w:val="22"/>
          <w:szCs w:val="22"/>
        </w:rPr>
      </w:pPr>
      <w:r w:rsidRPr="00E00886">
        <w:rPr>
          <w:rFonts w:ascii="Arial" w:hAnsi="Arial" w:cs="Arial"/>
          <w:b/>
          <w:color w:val="000000" w:themeColor="text1"/>
          <w:sz w:val="22"/>
          <w:szCs w:val="22"/>
        </w:rPr>
        <w:t>T r a n s i t o r i o s</w:t>
      </w:r>
    </w:p>
    <w:p w:rsidR="00436B55" w:rsidRPr="00E00886" w:rsidRDefault="00436B55" w:rsidP="00294789">
      <w:pPr>
        <w:jc w:val="both"/>
        <w:rPr>
          <w:rFonts w:ascii="Arial" w:hAnsi="Arial" w:cs="Arial"/>
          <w:b/>
          <w:color w:val="000000" w:themeColor="text1"/>
          <w:sz w:val="22"/>
          <w:szCs w:val="22"/>
        </w:rPr>
      </w:pPr>
    </w:p>
    <w:p w:rsidR="00436B55" w:rsidRPr="00E00886" w:rsidRDefault="00436B55" w:rsidP="00294789">
      <w:pPr>
        <w:jc w:val="both"/>
        <w:rPr>
          <w:rFonts w:ascii="Arial" w:hAnsi="Arial" w:cs="Arial"/>
          <w:b/>
          <w:color w:val="000000" w:themeColor="text1"/>
          <w:sz w:val="22"/>
          <w:szCs w:val="22"/>
        </w:rPr>
      </w:pPr>
      <w:r w:rsidRPr="00E00886">
        <w:rPr>
          <w:rFonts w:ascii="Arial" w:hAnsi="Arial" w:cs="Arial"/>
          <w:b/>
          <w:color w:val="000000" w:themeColor="text1"/>
          <w:sz w:val="22"/>
          <w:szCs w:val="22"/>
        </w:rPr>
        <w:t>Publicación</w:t>
      </w:r>
    </w:p>
    <w:p w:rsidR="00436B55" w:rsidRPr="00E00886" w:rsidRDefault="00436B55" w:rsidP="00294789">
      <w:pPr>
        <w:jc w:val="both"/>
        <w:rPr>
          <w:rFonts w:ascii="Arial" w:hAnsi="Arial" w:cs="Arial"/>
          <w:color w:val="000000" w:themeColor="text1"/>
          <w:sz w:val="22"/>
          <w:szCs w:val="22"/>
        </w:rPr>
      </w:pPr>
      <w:r w:rsidRPr="00E00886">
        <w:rPr>
          <w:rFonts w:ascii="Arial" w:hAnsi="Arial" w:cs="Arial"/>
          <w:b/>
          <w:color w:val="000000" w:themeColor="text1"/>
          <w:sz w:val="22"/>
          <w:szCs w:val="22"/>
        </w:rPr>
        <w:t xml:space="preserve">Artículo primero. </w:t>
      </w:r>
      <w:r w:rsidR="00DF2E2B" w:rsidRPr="00E00886">
        <w:rPr>
          <w:rFonts w:ascii="Arial" w:hAnsi="Arial" w:cs="Arial"/>
          <w:color w:val="000000" w:themeColor="text1"/>
          <w:sz w:val="22"/>
          <w:szCs w:val="22"/>
        </w:rPr>
        <w:t>Publíquese e</w:t>
      </w:r>
      <w:r w:rsidR="00A40512" w:rsidRPr="00E00886">
        <w:rPr>
          <w:rFonts w:ascii="Arial" w:hAnsi="Arial" w:cs="Arial"/>
          <w:color w:val="000000" w:themeColor="text1"/>
          <w:sz w:val="22"/>
          <w:szCs w:val="22"/>
        </w:rPr>
        <w:t xml:space="preserve">ste decreto en </w:t>
      </w:r>
      <w:r w:rsidRPr="00E00886">
        <w:rPr>
          <w:rFonts w:ascii="Arial" w:hAnsi="Arial" w:cs="Arial"/>
          <w:color w:val="000000" w:themeColor="text1"/>
          <w:sz w:val="22"/>
          <w:szCs w:val="22"/>
        </w:rPr>
        <w:t>el Diario Oficial del Gobierno del Estado de Yucatán.</w:t>
      </w:r>
    </w:p>
    <w:p w:rsidR="00436B55" w:rsidRPr="00E00886" w:rsidRDefault="00436B55" w:rsidP="00294789">
      <w:pPr>
        <w:jc w:val="both"/>
        <w:rPr>
          <w:rFonts w:ascii="Arial" w:hAnsi="Arial" w:cs="Arial"/>
          <w:b/>
          <w:color w:val="000000" w:themeColor="text1"/>
          <w:sz w:val="22"/>
          <w:szCs w:val="22"/>
        </w:rPr>
      </w:pPr>
    </w:p>
    <w:p w:rsidR="00436B55" w:rsidRPr="00E00886" w:rsidRDefault="00436B55" w:rsidP="00294789">
      <w:pPr>
        <w:jc w:val="both"/>
        <w:rPr>
          <w:rFonts w:ascii="Arial" w:hAnsi="Arial" w:cs="Arial"/>
          <w:b/>
          <w:color w:val="000000" w:themeColor="text1"/>
          <w:sz w:val="22"/>
          <w:szCs w:val="22"/>
        </w:rPr>
      </w:pPr>
      <w:r w:rsidRPr="00E00886">
        <w:rPr>
          <w:rFonts w:ascii="Arial" w:hAnsi="Arial" w:cs="Arial"/>
          <w:b/>
          <w:color w:val="000000" w:themeColor="text1"/>
          <w:sz w:val="22"/>
          <w:szCs w:val="22"/>
        </w:rPr>
        <w:t>Notificación</w:t>
      </w:r>
    </w:p>
    <w:p w:rsidR="00436B55" w:rsidRPr="00E00886" w:rsidRDefault="00436B55" w:rsidP="00294789">
      <w:pPr>
        <w:jc w:val="both"/>
        <w:rPr>
          <w:rFonts w:ascii="Arial" w:hAnsi="Arial" w:cs="Arial"/>
          <w:color w:val="000000" w:themeColor="text1"/>
          <w:sz w:val="22"/>
          <w:szCs w:val="22"/>
        </w:rPr>
      </w:pPr>
      <w:r w:rsidRPr="00E00886">
        <w:rPr>
          <w:rFonts w:ascii="Arial" w:hAnsi="Arial" w:cs="Arial"/>
          <w:b/>
          <w:color w:val="000000" w:themeColor="text1"/>
          <w:sz w:val="22"/>
          <w:szCs w:val="22"/>
        </w:rPr>
        <w:t xml:space="preserve">Artículo segundo. </w:t>
      </w:r>
      <w:r w:rsidRPr="00E00886">
        <w:rPr>
          <w:rFonts w:ascii="Arial" w:hAnsi="Arial" w:cs="Arial"/>
          <w:color w:val="000000" w:themeColor="text1"/>
          <w:sz w:val="22"/>
          <w:szCs w:val="22"/>
        </w:rPr>
        <w:t>Notifíquese de la</w:t>
      </w:r>
      <w:r w:rsidR="00111D08" w:rsidRPr="00E00886">
        <w:rPr>
          <w:rFonts w:ascii="Arial" w:hAnsi="Arial" w:cs="Arial"/>
          <w:color w:val="000000" w:themeColor="text1"/>
          <w:sz w:val="22"/>
          <w:szCs w:val="22"/>
        </w:rPr>
        <w:t xml:space="preserve"> manera más expedita posible, al ciudadano </w:t>
      </w:r>
      <w:r w:rsidRPr="00E00886">
        <w:rPr>
          <w:rFonts w:ascii="Arial" w:hAnsi="Arial" w:cs="Arial"/>
          <w:color w:val="000000" w:themeColor="text1"/>
          <w:sz w:val="22"/>
          <w:szCs w:val="22"/>
        </w:rPr>
        <w:t>a que se refiere este decreto</w:t>
      </w:r>
      <w:r w:rsidR="00111D08" w:rsidRPr="00E00886">
        <w:rPr>
          <w:rFonts w:ascii="Arial" w:hAnsi="Arial" w:cs="Arial"/>
          <w:color w:val="000000" w:themeColor="text1"/>
          <w:sz w:val="22"/>
          <w:szCs w:val="22"/>
        </w:rPr>
        <w:t xml:space="preserve">; así como a </w:t>
      </w:r>
      <w:r w:rsidRPr="00E00886">
        <w:rPr>
          <w:rFonts w:ascii="Arial" w:hAnsi="Arial" w:cs="Arial"/>
          <w:color w:val="000000" w:themeColor="text1"/>
          <w:sz w:val="22"/>
          <w:szCs w:val="22"/>
        </w:rPr>
        <w:t>las instancias correspondientes.</w:t>
      </w:r>
    </w:p>
    <w:p w:rsidR="001643C6" w:rsidRPr="00E00886" w:rsidRDefault="001643C6" w:rsidP="00294789">
      <w:pPr>
        <w:jc w:val="both"/>
        <w:rPr>
          <w:rFonts w:ascii="Arial" w:hAnsi="Arial" w:cs="Arial"/>
          <w:color w:val="000000" w:themeColor="text1"/>
          <w:sz w:val="22"/>
          <w:szCs w:val="22"/>
        </w:rPr>
      </w:pPr>
    </w:p>
    <w:p w:rsidR="001643C6" w:rsidRPr="00E00886" w:rsidRDefault="001643C6" w:rsidP="001643C6">
      <w:pPr>
        <w:jc w:val="both"/>
        <w:rPr>
          <w:rFonts w:ascii="Arial" w:hAnsi="Arial" w:cs="Arial"/>
          <w:b/>
          <w:color w:val="000000" w:themeColor="text1"/>
          <w:sz w:val="22"/>
          <w:szCs w:val="22"/>
        </w:rPr>
      </w:pPr>
      <w:r w:rsidRPr="00E00886">
        <w:rPr>
          <w:rFonts w:ascii="Arial" w:hAnsi="Arial" w:cs="Arial"/>
          <w:b/>
          <w:color w:val="000000" w:themeColor="text1"/>
          <w:sz w:val="22"/>
          <w:szCs w:val="22"/>
        </w:rPr>
        <w:t>Informar al Congreso del Estado</w:t>
      </w:r>
    </w:p>
    <w:p w:rsidR="001643C6" w:rsidRPr="00E00886" w:rsidRDefault="001643C6" w:rsidP="00294789">
      <w:pPr>
        <w:jc w:val="both"/>
        <w:rPr>
          <w:rFonts w:ascii="Arial" w:hAnsi="Arial" w:cs="Arial"/>
          <w:b/>
          <w:bCs/>
          <w:sz w:val="22"/>
          <w:szCs w:val="22"/>
        </w:rPr>
      </w:pPr>
      <w:r w:rsidRPr="00E00886">
        <w:rPr>
          <w:rFonts w:ascii="Arial" w:hAnsi="Arial" w:cs="Arial"/>
          <w:b/>
          <w:color w:val="000000" w:themeColor="text1"/>
          <w:sz w:val="22"/>
          <w:szCs w:val="22"/>
        </w:rPr>
        <w:t xml:space="preserve">Artículo tercero. </w:t>
      </w:r>
      <w:r w:rsidRPr="00E00886">
        <w:rPr>
          <w:rFonts w:ascii="Arial" w:hAnsi="Arial" w:cs="Arial"/>
          <w:color w:val="000000" w:themeColor="text1"/>
          <w:sz w:val="22"/>
          <w:szCs w:val="22"/>
        </w:rPr>
        <w:t xml:space="preserve">El día que asuma sus funciones </w:t>
      </w:r>
      <w:r w:rsidR="007A1889" w:rsidRPr="00E00886">
        <w:rPr>
          <w:rFonts w:ascii="Arial" w:hAnsi="Arial" w:cs="Arial"/>
          <w:color w:val="000000" w:themeColor="text1"/>
          <w:sz w:val="22"/>
          <w:szCs w:val="22"/>
        </w:rPr>
        <w:t>el C.</w:t>
      </w:r>
      <w:r w:rsidR="00174A92" w:rsidRPr="00E00886">
        <w:rPr>
          <w:rFonts w:ascii="Arial" w:hAnsi="Arial" w:cs="Arial"/>
          <w:color w:val="000000" w:themeColor="text1"/>
          <w:sz w:val="22"/>
          <w:szCs w:val="22"/>
        </w:rPr>
        <w:t xml:space="preserve"> </w:t>
      </w:r>
      <w:r w:rsidR="007A1889" w:rsidRPr="00E00886">
        <w:rPr>
          <w:rFonts w:ascii="Arial" w:hAnsi="Arial" w:cs="Arial"/>
          <w:color w:val="000000" w:themeColor="text1"/>
          <w:sz w:val="22"/>
          <w:szCs w:val="22"/>
        </w:rPr>
        <w:t xml:space="preserve">Carlos Andrés </w:t>
      </w:r>
      <w:proofErr w:type="spellStart"/>
      <w:r w:rsidR="007A1889" w:rsidRPr="00E00886">
        <w:rPr>
          <w:rFonts w:ascii="Arial" w:hAnsi="Arial" w:cs="Arial"/>
          <w:color w:val="000000" w:themeColor="text1"/>
          <w:sz w:val="22"/>
          <w:szCs w:val="22"/>
        </w:rPr>
        <w:t>Mézquita</w:t>
      </w:r>
      <w:proofErr w:type="spellEnd"/>
      <w:r w:rsidR="007A1889" w:rsidRPr="00E00886">
        <w:rPr>
          <w:rFonts w:ascii="Arial" w:hAnsi="Arial" w:cs="Arial"/>
          <w:color w:val="000000" w:themeColor="text1"/>
          <w:sz w:val="22"/>
          <w:szCs w:val="22"/>
        </w:rPr>
        <w:t xml:space="preserve"> Sierra, </w:t>
      </w:r>
      <w:r w:rsidR="003F72F4" w:rsidRPr="00E00886">
        <w:rPr>
          <w:rFonts w:ascii="Arial" w:hAnsi="Arial" w:cs="Arial"/>
          <w:color w:val="000000" w:themeColor="text1"/>
          <w:sz w:val="22"/>
          <w:szCs w:val="22"/>
        </w:rPr>
        <w:t>como</w:t>
      </w:r>
      <w:r w:rsidRPr="00E00886">
        <w:rPr>
          <w:rFonts w:ascii="Arial" w:hAnsi="Arial" w:cs="Arial"/>
          <w:color w:val="000000" w:themeColor="text1"/>
          <w:sz w:val="22"/>
          <w:szCs w:val="22"/>
        </w:rPr>
        <w:t xml:space="preserve"> Concejal Presidente </w:t>
      </w:r>
      <w:r w:rsidR="007A1889" w:rsidRPr="00E00886">
        <w:rPr>
          <w:rFonts w:ascii="Arial" w:hAnsi="Arial" w:cs="Arial"/>
          <w:color w:val="000000" w:themeColor="text1"/>
          <w:sz w:val="22"/>
          <w:szCs w:val="22"/>
        </w:rPr>
        <w:t xml:space="preserve">del Concejo Municipal Provisional del Municipio de </w:t>
      </w:r>
      <w:proofErr w:type="spellStart"/>
      <w:r w:rsidR="007A1889" w:rsidRPr="00E00886">
        <w:rPr>
          <w:rFonts w:ascii="Arial" w:hAnsi="Arial" w:cs="Arial"/>
          <w:color w:val="000000" w:themeColor="text1"/>
          <w:sz w:val="22"/>
          <w:szCs w:val="22"/>
        </w:rPr>
        <w:t>Izamal</w:t>
      </w:r>
      <w:proofErr w:type="spellEnd"/>
      <w:r w:rsidR="007A1889" w:rsidRPr="00E00886">
        <w:rPr>
          <w:rFonts w:ascii="Arial" w:hAnsi="Arial" w:cs="Arial"/>
          <w:color w:val="000000" w:themeColor="text1"/>
          <w:sz w:val="22"/>
          <w:szCs w:val="22"/>
        </w:rPr>
        <w:t>, Yucatán</w:t>
      </w:r>
      <w:r w:rsidR="00174A92" w:rsidRPr="00E00886">
        <w:rPr>
          <w:rFonts w:ascii="Arial" w:hAnsi="Arial" w:cs="Arial"/>
          <w:color w:val="000000" w:themeColor="text1"/>
          <w:sz w:val="22"/>
          <w:szCs w:val="22"/>
        </w:rPr>
        <w:t xml:space="preserve">, </w:t>
      </w:r>
      <w:r w:rsidRPr="00E00886">
        <w:rPr>
          <w:rFonts w:ascii="Arial" w:hAnsi="Arial" w:cs="Arial"/>
          <w:color w:val="000000" w:themeColor="text1"/>
          <w:sz w:val="22"/>
          <w:szCs w:val="22"/>
        </w:rPr>
        <w:t>éste deberá de informar al Congreso del Estado de Yucatán</w:t>
      </w:r>
      <w:r w:rsidR="00D44C58">
        <w:rPr>
          <w:rFonts w:ascii="Arial" w:hAnsi="Arial" w:cs="Arial"/>
          <w:color w:val="000000" w:themeColor="text1"/>
          <w:sz w:val="22"/>
          <w:szCs w:val="22"/>
        </w:rPr>
        <w:t xml:space="preserve">, quien </w:t>
      </w:r>
      <w:r w:rsidR="00F64C2C">
        <w:rPr>
          <w:rFonts w:ascii="Arial" w:hAnsi="Arial" w:cs="Arial"/>
          <w:color w:val="000000" w:themeColor="text1"/>
          <w:sz w:val="22"/>
          <w:szCs w:val="22"/>
        </w:rPr>
        <w:t xml:space="preserve">se encargará de informar </w:t>
      </w:r>
      <w:r w:rsidR="00515E1B" w:rsidRPr="00E00886">
        <w:rPr>
          <w:rFonts w:ascii="Arial" w:hAnsi="Arial" w:cs="Arial"/>
          <w:color w:val="000000" w:themeColor="text1"/>
          <w:sz w:val="22"/>
          <w:szCs w:val="22"/>
        </w:rPr>
        <w:t xml:space="preserve">a la </w:t>
      </w:r>
      <w:r w:rsidR="00421C64" w:rsidRPr="00E00886">
        <w:rPr>
          <w:rFonts w:ascii="Arial" w:hAnsi="Arial"/>
          <w:sz w:val="22"/>
          <w:szCs w:val="22"/>
        </w:rPr>
        <w:t>Sala Regional correspondiente a la Tercera Circunscripción Electoral Plurinominal con sede en la Ciudad de Xalapa, Veracruz</w:t>
      </w:r>
      <w:r w:rsidRPr="00E00886">
        <w:rPr>
          <w:rFonts w:ascii="Arial" w:hAnsi="Arial" w:cs="Arial"/>
          <w:color w:val="000000" w:themeColor="text1"/>
          <w:sz w:val="22"/>
          <w:szCs w:val="22"/>
        </w:rPr>
        <w:t>.</w:t>
      </w:r>
    </w:p>
    <w:p w:rsidR="0014596D" w:rsidRPr="00E00886" w:rsidRDefault="0014596D" w:rsidP="00294789">
      <w:pPr>
        <w:jc w:val="both"/>
        <w:rPr>
          <w:rFonts w:ascii="Arial" w:hAnsi="Arial" w:cs="Arial"/>
          <w:sz w:val="22"/>
          <w:szCs w:val="22"/>
        </w:rPr>
      </w:pPr>
    </w:p>
    <w:p w:rsidR="0034570C" w:rsidRDefault="007614F6" w:rsidP="0034570C">
      <w:pPr>
        <w:jc w:val="both"/>
        <w:rPr>
          <w:rFonts w:ascii="Arial" w:eastAsia="Arial" w:hAnsi="Arial" w:cs="Arial"/>
          <w:b/>
          <w:sz w:val="22"/>
          <w:szCs w:val="22"/>
          <w:lang w:val="es-MX" w:eastAsia="es-MX"/>
        </w:rPr>
      </w:pPr>
      <w:r w:rsidRPr="00E00886">
        <w:rPr>
          <w:rFonts w:ascii="Arial" w:eastAsia="Arial" w:hAnsi="Arial" w:cs="Arial"/>
          <w:b/>
          <w:sz w:val="22"/>
          <w:szCs w:val="22"/>
          <w:lang w:val="es-MX" w:eastAsia="es-MX"/>
        </w:rPr>
        <w:t xml:space="preserve">DADO EN LA SALA DE USOS MÚLTIPLES “MAESTRA CONSUELO ZAVALA CASTILLO” DEL RECINTO DEL PODER LEGISLATIVO, EN LA CIUDAD DE MÉRIDA, YUCATÁN, A LOS </w:t>
      </w:r>
      <w:r w:rsidR="0034517C" w:rsidRPr="00E00886">
        <w:rPr>
          <w:rFonts w:ascii="Arial" w:eastAsia="Arial" w:hAnsi="Arial" w:cs="Arial"/>
          <w:b/>
          <w:sz w:val="22"/>
          <w:szCs w:val="22"/>
          <w:lang w:val="es-MX" w:eastAsia="es-MX"/>
        </w:rPr>
        <w:t>VEINTIS</w:t>
      </w:r>
      <w:r w:rsidR="0036799D" w:rsidRPr="00E00886">
        <w:rPr>
          <w:rFonts w:ascii="Arial" w:eastAsia="Arial" w:hAnsi="Arial" w:cs="Arial"/>
          <w:b/>
          <w:sz w:val="22"/>
          <w:szCs w:val="22"/>
          <w:lang w:val="es-MX" w:eastAsia="es-MX"/>
        </w:rPr>
        <w:t xml:space="preserve">EIS </w:t>
      </w:r>
      <w:r w:rsidRPr="00E00886">
        <w:rPr>
          <w:rFonts w:ascii="Arial" w:eastAsia="Arial" w:hAnsi="Arial" w:cs="Arial"/>
          <w:b/>
          <w:sz w:val="22"/>
          <w:szCs w:val="22"/>
          <w:lang w:val="es-MX" w:eastAsia="es-MX"/>
        </w:rPr>
        <w:t xml:space="preserve">DÍAS DEL MES DE </w:t>
      </w:r>
      <w:r w:rsidR="00AB07EB" w:rsidRPr="00E00886">
        <w:rPr>
          <w:rFonts w:ascii="Arial" w:eastAsia="Arial" w:hAnsi="Arial" w:cs="Arial"/>
          <w:b/>
          <w:sz w:val="22"/>
          <w:szCs w:val="22"/>
          <w:lang w:val="es-MX" w:eastAsia="es-MX"/>
        </w:rPr>
        <w:t xml:space="preserve">NOVIEMBRE </w:t>
      </w:r>
      <w:r w:rsidRPr="00E00886">
        <w:rPr>
          <w:rFonts w:ascii="Arial" w:eastAsia="Arial" w:hAnsi="Arial" w:cs="Arial"/>
          <w:b/>
          <w:sz w:val="22"/>
          <w:szCs w:val="22"/>
          <w:lang w:val="es-MX" w:eastAsia="es-MX"/>
        </w:rPr>
        <w:t>DEL AÑO DOS MIL VEINTI</w:t>
      </w:r>
      <w:r w:rsidR="005A451E" w:rsidRPr="00E00886">
        <w:rPr>
          <w:rFonts w:ascii="Arial" w:eastAsia="Arial" w:hAnsi="Arial" w:cs="Arial"/>
          <w:b/>
          <w:sz w:val="22"/>
          <w:szCs w:val="22"/>
          <w:lang w:val="es-MX" w:eastAsia="es-MX"/>
        </w:rPr>
        <w:t>CUATRO</w:t>
      </w:r>
      <w:r w:rsidRPr="00E00886">
        <w:rPr>
          <w:rFonts w:ascii="Arial" w:eastAsia="Arial" w:hAnsi="Arial" w:cs="Arial"/>
          <w:b/>
          <w:sz w:val="22"/>
          <w:szCs w:val="22"/>
          <w:lang w:val="es-MX" w:eastAsia="es-MX"/>
        </w:rPr>
        <w:t>.</w:t>
      </w:r>
    </w:p>
    <w:p w:rsidR="00E00886" w:rsidRDefault="00E00886" w:rsidP="0034570C">
      <w:pPr>
        <w:jc w:val="both"/>
        <w:rPr>
          <w:rFonts w:ascii="Arial" w:eastAsia="Arial" w:hAnsi="Arial" w:cs="Arial"/>
          <w:b/>
          <w:sz w:val="22"/>
          <w:szCs w:val="22"/>
          <w:lang w:val="es-MX" w:eastAsia="es-MX"/>
        </w:rPr>
      </w:pPr>
    </w:p>
    <w:p w:rsidR="00E00886" w:rsidRPr="00E00886" w:rsidRDefault="00E00886" w:rsidP="0034570C">
      <w:pPr>
        <w:jc w:val="both"/>
        <w:rPr>
          <w:rFonts w:ascii="Arial" w:eastAsia="Arial" w:hAnsi="Arial" w:cs="Arial"/>
          <w:b/>
          <w:sz w:val="24"/>
          <w:szCs w:val="24"/>
          <w:lang w:val="es-MX" w:eastAsia="es-MX"/>
        </w:rPr>
      </w:pPr>
    </w:p>
    <w:p w:rsidR="00E00886" w:rsidRPr="00E00886" w:rsidRDefault="00E00886" w:rsidP="0034570C">
      <w:pPr>
        <w:jc w:val="both"/>
        <w:rPr>
          <w:rFonts w:ascii="Arial" w:eastAsia="Arial" w:hAnsi="Arial" w:cs="Arial"/>
          <w:b/>
          <w:sz w:val="24"/>
          <w:szCs w:val="24"/>
          <w:lang w:val="es-MX" w:eastAsia="es-MX"/>
        </w:rPr>
      </w:pPr>
    </w:p>
    <w:p w:rsidR="002C6BF2" w:rsidRPr="00E00886" w:rsidRDefault="007614F6" w:rsidP="0034570C">
      <w:pPr>
        <w:jc w:val="center"/>
        <w:rPr>
          <w:rFonts w:ascii="Arial" w:eastAsia="Arial" w:hAnsi="Arial" w:cs="Arial"/>
          <w:b/>
          <w:color w:val="000000"/>
          <w:sz w:val="24"/>
          <w:szCs w:val="24"/>
          <w:lang w:val="es-MX" w:eastAsia="es-MX"/>
        </w:rPr>
      </w:pPr>
      <w:r w:rsidRPr="00E00886">
        <w:rPr>
          <w:rFonts w:ascii="Arial" w:eastAsia="Arial" w:hAnsi="Arial" w:cs="Arial"/>
          <w:b/>
          <w:color w:val="000000"/>
          <w:sz w:val="24"/>
          <w:szCs w:val="24"/>
          <w:lang w:val="es-MX" w:eastAsia="es-MX"/>
        </w:rPr>
        <w:t>COMISIÓN PERMANENTE DE</w:t>
      </w:r>
    </w:p>
    <w:p w:rsidR="00971946" w:rsidRPr="00E00886" w:rsidRDefault="007614F6" w:rsidP="00476EF4">
      <w:pPr>
        <w:pBdr>
          <w:top w:val="nil"/>
          <w:left w:val="nil"/>
          <w:bottom w:val="nil"/>
          <w:right w:val="nil"/>
          <w:between w:val="nil"/>
        </w:pBdr>
        <w:ind w:right="62"/>
        <w:jc w:val="center"/>
        <w:rPr>
          <w:rFonts w:ascii="Arial" w:eastAsia="Arial" w:hAnsi="Arial" w:cs="Arial"/>
          <w:b/>
          <w:color w:val="000000"/>
          <w:sz w:val="24"/>
          <w:szCs w:val="24"/>
          <w:lang w:val="es-MX" w:eastAsia="es-MX"/>
        </w:rPr>
      </w:pPr>
      <w:r w:rsidRPr="00E00886">
        <w:rPr>
          <w:rFonts w:ascii="Arial" w:eastAsia="Arial" w:hAnsi="Arial" w:cs="Arial"/>
          <w:b/>
          <w:color w:val="000000"/>
          <w:sz w:val="24"/>
          <w:szCs w:val="24"/>
          <w:lang w:val="es-MX" w:eastAsia="es-MX"/>
        </w:rPr>
        <w:t>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C60B6F" w:rsidRPr="00762CE8" w:rsidTr="005434DE">
        <w:trPr>
          <w:tblHeader/>
          <w:jc w:val="center"/>
        </w:trPr>
        <w:tc>
          <w:tcPr>
            <w:tcW w:w="2405" w:type="dxa"/>
            <w:shd w:val="clear" w:color="auto" w:fill="A6A6A6"/>
            <w:vAlign w:val="center"/>
          </w:tcPr>
          <w:p w:rsidR="00C60B6F" w:rsidRPr="00762CE8" w:rsidRDefault="00C60B6F" w:rsidP="005434DE">
            <w:pPr>
              <w:spacing w:line="360" w:lineRule="auto"/>
              <w:ind w:right="51"/>
              <w:contextualSpacing/>
              <w:jc w:val="center"/>
              <w:rPr>
                <w:rFonts w:ascii="Arial" w:hAnsi="Arial" w:cs="Arial"/>
                <w:b/>
                <w:caps/>
              </w:rPr>
            </w:pPr>
            <w:r w:rsidRPr="00762CE8">
              <w:rPr>
                <w:rFonts w:ascii="Arial" w:hAnsi="Arial" w:cs="Arial"/>
                <w:b/>
                <w:caps/>
              </w:rPr>
              <w:t>CARGO</w:t>
            </w:r>
          </w:p>
        </w:tc>
        <w:tc>
          <w:tcPr>
            <w:tcW w:w="2268" w:type="dxa"/>
            <w:shd w:val="clear" w:color="auto" w:fill="A6A6A6"/>
            <w:vAlign w:val="center"/>
          </w:tcPr>
          <w:p w:rsidR="00C60B6F" w:rsidRPr="00762CE8" w:rsidRDefault="00C60B6F" w:rsidP="005434DE">
            <w:pPr>
              <w:spacing w:line="360" w:lineRule="auto"/>
              <w:ind w:right="51"/>
              <w:contextualSpacing/>
              <w:jc w:val="center"/>
              <w:rPr>
                <w:rFonts w:ascii="Arial" w:hAnsi="Arial" w:cs="Arial"/>
                <w:b/>
                <w:caps/>
              </w:rPr>
            </w:pPr>
            <w:r w:rsidRPr="00762CE8">
              <w:rPr>
                <w:rFonts w:ascii="Arial" w:hAnsi="Arial" w:cs="Arial"/>
                <w:b/>
                <w:caps/>
              </w:rPr>
              <w:t>nombre</w:t>
            </w:r>
          </w:p>
        </w:tc>
        <w:tc>
          <w:tcPr>
            <w:tcW w:w="2268" w:type="dxa"/>
            <w:shd w:val="clear" w:color="auto" w:fill="A6A6A6"/>
            <w:vAlign w:val="center"/>
          </w:tcPr>
          <w:p w:rsidR="00C60B6F" w:rsidRPr="00762CE8" w:rsidRDefault="00C60B6F" w:rsidP="005434DE">
            <w:pPr>
              <w:spacing w:line="360" w:lineRule="auto"/>
              <w:ind w:right="51"/>
              <w:contextualSpacing/>
              <w:jc w:val="center"/>
              <w:rPr>
                <w:rFonts w:ascii="Arial" w:hAnsi="Arial" w:cs="Arial"/>
                <w:b/>
                <w:caps/>
              </w:rPr>
            </w:pPr>
            <w:r w:rsidRPr="00762CE8">
              <w:rPr>
                <w:rFonts w:ascii="Arial" w:hAnsi="Arial" w:cs="Arial"/>
                <w:b/>
                <w:caps/>
              </w:rPr>
              <w:t>VOTO A FAVOR</w:t>
            </w:r>
          </w:p>
        </w:tc>
        <w:tc>
          <w:tcPr>
            <w:tcW w:w="2268" w:type="dxa"/>
            <w:shd w:val="clear" w:color="auto" w:fill="A6A6A6"/>
            <w:vAlign w:val="center"/>
          </w:tcPr>
          <w:p w:rsidR="00C60B6F" w:rsidRPr="00762CE8" w:rsidRDefault="00C60B6F" w:rsidP="005434DE">
            <w:pPr>
              <w:spacing w:line="360" w:lineRule="auto"/>
              <w:ind w:right="51"/>
              <w:contextualSpacing/>
              <w:jc w:val="center"/>
              <w:rPr>
                <w:rFonts w:ascii="Arial" w:hAnsi="Arial" w:cs="Arial"/>
                <w:b/>
                <w:caps/>
              </w:rPr>
            </w:pPr>
            <w:r w:rsidRPr="00762CE8">
              <w:rPr>
                <w:rFonts w:ascii="Arial" w:hAnsi="Arial" w:cs="Arial"/>
                <w:b/>
                <w:caps/>
              </w:rPr>
              <w:t>VOTO EN CONTRA</w:t>
            </w:r>
          </w:p>
        </w:tc>
      </w:tr>
      <w:tr w:rsidR="00C60B6F" w:rsidRPr="00762CE8" w:rsidTr="005434DE">
        <w:trPr>
          <w:jc w:val="center"/>
        </w:trPr>
        <w:tc>
          <w:tcPr>
            <w:tcW w:w="2405" w:type="dxa"/>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PRESIDENTe</w:t>
            </w:r>
          </w:p>
        </w:tc>
        <w:tc>
          <w:tcPr>
            <w:tcW w:w="2268" w:type="dxa"/>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noProof/>
                <w:lang w:val="es-MX" w:eastAsia="es-MX"/>
              </w:rPr>
              <w:drawing>
                <wp:inline distT="0" distB="0" distL="0" distR="0">
                  <wp:extent cx="933450" cy="885825"/>
                  <wp:effectExtent l="0" t="0" r="0" b="9525"/>
                  <wp:docPr id="26" name="Imagen 26"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vanna.cituk.CONGRESOYUCATAN\Desktop\DIPUTADOS LXIV LEGISLATURA\PUNTOS CONSTITUCIONALES Y GOBERNACIÓN\mariocuevas.jpg"/>
                          <pic:cNvPicPr>
                            <a:picLocks noChangeAspect="1" noChangeArrowheads="1"/>
                          </pic:cNvPicPr>
                        </pic:nvPicPr>
                        <pic:blipFill>
                          <a:blip r:embed="rId8" cstate="print">
                            <a:extLst>
                              <a:ext uri="{28A0092B-C50C-407E-A947-70E740481C1C}">
                                <a14:useLocalDpi xmlns:a14="http://schemas.microsoft.com/office/drawing/2010/main" val="0"/>
                              </a:ext>
                            </a:extLst>
                          </a:blip>
                          <a:srcRect l="11992" t="4880" r="8318" b="44659"/>
                          <a:stretch>
                            <a:fillRect/>
                          </a:stretch>
                        </pic:blipFill>
                        <pic:spPr bwMode="auto">
                          <a:xfrm>
                            <a:off x="0" y="0"/>
                            <a:ext cx="933450" cy="885825"/>
                          </a:xfrm>
                          <a:prstGeom prst="rect">
                            <a:avLst/>
                          </a:prstGeom>
                          <a:noFill/>
                          <a:ln>
                            <a:noFill/>
                          </a:ln>
                        </pic:spPr>
                      </pic:pic>
                    </a:graphicData>
                  </a:graphic>
                </wp:inline>
              </w:drawing>
            </w:r>
          </w:p>
          <w:p w:rsidR="00C60B6F" w:rsidRDefault="00C60B6F" w:rsidP="005434DE">
            <w:pPr>
              <w:ind w:right="51"/>
              <w:contextualSpacing/>
              <w:jc w:val="center"/>
              <w:rPr>
                <w:rFonts w:ascii="Arial" w:hAnsi="Arial" w:cs="Arial"/>
                <w:b/>
                <w:caps/>
              </w:rPr>
            </w:pPr>
            <w:r w:rsidRPr="00762CE8">
              <w:rPr>
                <w:rFonts w:ascii="Arial" w:hAnsi="Arial" w:cs="Arial"/>
                <w:b/>
                <w:caps/>
              </w:rPr>
              <w:t>DIP. mario alejandro cuevas mena.</w:t>
            </w:r>
          </w:p>
          <w:p w:rsidR="008C030A" w:rsidRPr="00762CE8" w:rsidRDefault="008C030A" w:rsidP="005434DE">
            <w:pPr>
              <w:ind w:right="51"/>
              <w:contextualSpacing/>
              <w:jc w:val="center"/>
              <w:rPr>
                <w:rFonts w:ascii="Arial" w:hAnsi="Arial" w:cs="Arial"/>
                <w:b/>
                <w:caps/>
              </w:rPr>
            </w:pPr>
          </w:p>
        </w:tc>
        <w:tc>
          <w:tcPr>
            <w:tcW w:w="2268" w:type="dxa"/>
            <w:shd w:val="clear" w:color="auto" w:fill="auto"/>
            <w:vAlign w:val="center"/>
          </w:tcPr>
          <w:p w:rsidR="00C60B6F" w:rsidRPr="00762CE8" w:rsidRDefault="002E6618" w:rsidP="005434DE">
            <w:pPr>
              <w:ind w:right="51"/>
              <w:contextualSpacing/>
              <w:jc w:val="center"/>
              <w:rPr>
                <w:rFonts w:ascii="Arial" w:hAnsi="Arial" w:cs="Arial"/>
                <w:b/>
                <w:caps/>
              </w:rPr>
            </w:pPr>
            <w:r>
              <w:rPr>
                <w:rFonts w:ascii="Arial" w:hAnsi="Arial" w:cs="Arial"/>
                <w:b/>
                <w:caps/>
              </w:rPr>
              <w:t>RÚBRICAS</w:t>
            </w:r>
          </w:p>
        </w:tc>
        <w:tc>
          <w:tcPr>
            <w:tcW w:w="2268" w:type="dxa"/>
            <w:shd w:val="clear" w:color="auto" w:fill="auto"/>
            <w:vAlign w:val="center"/>
          </w:tcPr>
          <w:p w:rsidR="00C60B6F" w:rsidRPr="00762CE8" w:rsidRDefault="00C60B6F" w:rsidP="005434DE">
            <w:pPr>
              <w:ind w:right="51"/>
              <w:contextualSpacing/>
              <w:jc w:val="center"/>
              <w:rPr>
                <w:rFonts w:ascii="Arial" w:hAnsi="Arial" w:cs="Arial"/>
                <w:caps/>
              </w:rPr>
            </w:pPr>
          </w:p>
        </w:tc>
      </w:tr>
      <w:tr w:rsidR="00C60B6F" w:rsidRPr="00762CE8" w:rsidTr="005434DE">
        <w:trPr>
          <w:jc w:val="center"/>
        </w:trPr>
        <w:tc>
          <w:tcPr>
            <w:tcW w:w="2405"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VICEPRESIDENTa</w:t>
            </w:r>
          </w:p>
        </w:tc>
        <w:tc>
          <w:tcPr>
            <w:tcW w:w="2268" w:type="dxa"/>
            <w:tcBorders>
              <w:bottom w:val="single" w:sz="4" w:space="0" w:color="auto"/>
            </w:tcBorders>
            <w:shd w:val="clear" w:color="auto" w:fill="auto"/>
            <w:vAlign w:val="center"/>
          </w:tcPr>
          <w:p w:rsidR="00C60B6F" w:rsidRPr="00762CE8" w:rsidRDefault="00C60B6F" w:rsidP="005434DE">
            <w:pPr>
              <w:contextualSpacing/>
              <w:jc w:val="center"/>
              <w:rPr>
                <w:rFonts w:ascii="Arial" w:hAnsi="Arial" w:cs="Arial"/>
                <w:b/>
              </w:rPr>
            </w:pPr>
            <w:r w:rsidRPr="00762CE8">
              <w:rPr>
                <w:rFonts w:ascii="Arial" w:hAnsi="Arial" w:cs="Arial"/>
                <w:noProof/>
                <w:lang w:val="es-MX" w:eastAsia="es-MX"/>
              </w:rPr>
              <w:drawing>
                <wp:inline distT="0" distB="0" distL="0" distR="0">
                  <wp:extent cx="914400" cy="866775"/>
                  <wp:effectExtent l="0" t="0" r="0" b="9525"/>
                  <wp:docPr id="25" name="Imagen 25"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vanna.cituk.CONGRESOYUCATAN\Desktop\DIPUTADOS LXIV LEGISLATURA\PUNTOS CONSTITUCIONALES Y GOBERNACIÓN\claudiabaeza.jpg"/>
                          <pic:cNvPicPr>
                            <a:picLocks noChangeAspect="1" noChangeArrowheads="1"/>
                          </pic:cNvPicPr>
                        </pic:nvPicPr>
                        <pic:blipFill>
                          <a:blip r:embed="rId9" cstate="print">
                            <a:extLst>
                              <a:ext uri="{28A0092B-C50C-407E-A947-70E740481C1C}">
                                <a14:useLocalDpi xmlns:a14="http://schemas.microsoft.com/office/drawing/2010/main" val="0"/>
                              </a:ext>
                            </a:extLst>
                          </a:blip>
                          <a:srcRect l="7935" t="3642" r="6583" b="42915"/>
                          <a:stretch>
                            <a:fillRect/>
                          </a:stretch>
                        </pic:blipFill>
                        <pic:spPr bwMode="auto">
                          <a:xfrm>
                            <a:off x="0" y="0"/>
                            <a:ext cx="914400" cy="866775"/>
                          </a:xfrm>
                          <a:prstGeom prst="rect">
                            <a:avLst/>
                          </a:prstGeom>
                          <a:noFill/>
                          <a:ln>
                            <a:noFill/>
                          </a:ln>
                        </pic:spPr>
                      </pic:pic>
                    </a:graphicData>
                  </a:graphic>
                </wp:inline>
              </w:drawing>
            </w:r>
          </w:p>
          <w:p w:rsidR="00C60B6F" w:rsidRDefault="00C60B6F" w:rsidP="005434DE">
            <w:pPr>
              <w:contextualSpacing/>
              <w:jc w:val="center"/>
              <w:rPr>
                <w:rFonts w:ascii="Arial" w:hAnsi="Arial" w:cs="Arial"/>
                <w:b/>
              </w:rPr>
            </w:pPr>
            <w:r w:rsidRPr="00762CE8">
              <w:rPr>
                <w:rFonts w:ascii="Arial" w:hAnsi="Arial" w:cs="Arial"/>
                <w:b/>
              </w:rPr>
              <w:t>DIP. CLAUDIA ESTEFANÍA BAEZA MARTÍNEZ.</w:t>
            </w:r>
          </w:p>
          <w:p w:rsidR="008C030A" w:rsidRPr="00762CE8" w:rsidRDefault="008C030A" w:rsidP="005434DE">
            <w:pPr>
              <w:contextualSpacing/>
              <w:jc w:val="center"/>
              <w:rPr>
                <w:rFonts w:ascii="Arial" w:hAnsi="Arial" w:cs="Arial"/>
                <w:b/>
              </w:rPr>
            </w:pPr>
          </w:p>
        </w:tc>
        <w:tc>
          <w:tcPr>
            <w:tcW w:w="2268"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rPr>
            </w:pPr>
          </w:p>
        </w:tc>
        <w:tc>
          <w:tcPr>
            <w:tcW w:w="2268"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rPr>
            </w:pPr>
          </w:p>
        </w:tc>
      </w:tr>
      <w:tr w:rsidR="00C60B6F" w:rsidRPr="00762CE8" w:rsidTr="005434DE">
        <w:trPr>
          <w:trHeight w:val="714"/>
          <w:jc w:val="center"/>
        </w:trPr>
        <w:tc>
          <w:tcPr>
            <w:tcW w:w="2405" w:type="dxa"/>
            <w:tcBorders>
              <w:top w:val="nil"/>
            </w:tcBorders>
            <w:shd w:val="clear" w:color="auto" w:fill="auto"/>
            <w:vAlign w:val="center"/>
          </w:tcPr>
          <w:p w:rsidR="00C60B6F" w:rsidRPr="00762CE8" w:rsidRDefault="00C60B6F" w:rsidP="005434DE">
            <w:pPr>
              <w:ind w:right="51"/>
              <w:contextualSpacing/>
              <w:jc w:val="center"/>
              <w:rPr>
                <w:rFonts w:ascii="Arial" w:hAnsi="Arial" w:cs="Arial"/>
                <w:b/>
                <w:caps/>
                <w:lang w:val="pt-BR"/>
              </w:rPr>
            </w:pPr>
            <w:r w:rsidRPr="00762CE8">
              <w:rPr>
                <w:rFonts w:ascii="Arial" w:hAnsi="Arial" w:cs="Arial"/>
                <w:b/>
                <w:caps/>
                <w:lang w:val="pt-BR"/>
              </w:rPr>
              <w:t>secretariO</w:t>
            </w:r>
          </w:p>
        </w:tc>
        <w:tc>
          <w:tcPr>
            <w:tcW w:w="2268" w:type="dxa"/>
            <w:tcBorders>
              <w:top w:val="nil"/>
            </w:tcBorders>
            <w:shd w:val="clear" w:color="auto" w:fill="auto"/>
            <w:vAlign w:val="center"/>
          </w:tcPr>
          <w:p w:rsidR="00C60B6F" w:rsidRPr="00762CE8" w:rsidRDefault="00C60B6F" w:rsidP="005434DE">
            <w:pPr>
              <w:contextualSpacing/>
              <w:jc w:val="center"/>
              <w:rPr>
                <w:rFonts w:ascii="Arial" w:hAnsi="Arial" w:cs="Arial"/>
                <w:b/>
                <w:noProof/>
                <w:lang w:eastAsia="es-MX"/>
              </w:rPr>
            </w:pPr>
            <w:r w:rsidRPr="00762CE8">
              <w:rPr>
                <w:rFonts w:ascii="Arial" w:hAnsi="Arial" w:cs="Arial"/>
                <w:noProof/>
                <w:lang w:val="es-MX" w:eastAsia="es-MX"/>
              </w:rPr>
              <w:drawing>
                <wp:inline distT="0" distB="0" distL="0" distR="0">
                  <wp:extent cx="885825" cy="895350"/>
                  <wp:effectExtent l="0" t="0" r="9525" b="0"/>
                  <wp:docPr id="24" name="Imagen 24"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ivanna.cituk.CONGRESOYUCATAN\Desktop\DIPUTADOS LXIV LEGISLATURA\PUNTOS CONSTITUCIONALES Y GOBERNACIÓN\josebustil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l="10374" t="2032" r="20007" b="51152"/>
                          <a:stretch>
                            <a:fillRect/>
                          </a:stretch>
                        </pic:blipFill>
                        <pic:spPr bwMode="auto">
                          <a:xfrm>
                            <a:off x="0" y="0"/>
                            <a:ext cx="885825" cy="895350"/>
                          </a:xfrm>
                          <a:prstGeom prst="rect">
                            <a:avLst/>
                          </a:prstGeom>
                          <a:noFill/>
                          <a:ln>
                            <a:noFill/>
                          </a:ln>
                        </pic:spPr>
                      </pic:pic>
                    </a:graphicData>
                  </a:graphic>
                </wp:inline>
              </w:drawing>
            </w:r>
          </w:p>
          <w:p w:rsidR="00C60B6F" w:rsidRDefault="00C60B6F" w:rsidP="005434DE">
            <w:pPr>
              <w:contextualSpacing/>
              <w:jc w:val="center"/>
              <w:rPr>
                <w:rFonts w:ascii="Arial" w:hAnsi="Arial" w:cs="Arial"/>
                <w:b/>
                <w:noProof/>
                <w:lang w:eastAsia="es-MX"/>
              </w:rPr>
            </w:pPr>
            <w:r w:rsidRPr="00762CE8">
              <w:rPr>
                <w:rFonts w:ascii="Arial" w:hAnsi="Arial" w:cs="Arial"/>
                <w:b/>
                <w:noProof/>
                <w:lang w:eastAsia="es-MX"/>
              </w:rPr>
              <w:t>DIP. JOSÉ JULIÁN BUSTILLOS MEDINA.</w:t>
            </w:r>
          </w:p>
          <w:p w:rsidR="008C030A" w:rsidRPr="00762CE8" w:rsidRDefault="008C030A" w:rsidP="005434DE">
            <w:pPr>
              <w:contextualSpacing/>
              <w:jc w:val="center"/>
              <w:rPr>
                <w:rFonts w:ascii="Arial" w:hAnsi="Arial" w:cs="Arial"/>
                <w:b/>
                <w:noProof/>
                <w:lang w:eastAsia="es-MX"/>
              </w:rPr>
            </w:pPr>
          </w:p>
        </w:tc>
        <w:tc>
          <w:tcPr>
            <w:tcW w:w="2268" w:type="dxa"/>
            <w:tcBorders>
              <w:top w:val="nil"/>
            </w:tcBorders>
            <w:shd w:val="clear" w:color="auto" w:fill="auto"/>
            <w:vAlign w:val="center"/>
          </w:tcPr>
          <w:p w:rsidR="00C60B6F" w:rsidRPr="00762CE8" w:rsidRDefault="002E6618" w:rsidP="005434DE">
            <w:pPr>
              <w:ind w:right="51"/>
              <w:contextualSpacing/>
              <w:jc w:val="center"/>
              <w:rPr>
                <w:rFonts w:ascii="Arial" w:hAnsi="Arial" w:cs="Arial"/>
                <w:caps/>
              </w:rPr>
            </w:pPr>
            <w:r>
              <w:rPr>
                <w:rFonts w:ascii="Arial" w:hAnsi="Arial" w:cs="Arial"/>
                <w:b/>
                <w:caps/>
              </w:rPr>
              <w:t>RÚBRICAS</w:t>
            </w:r>
          </w:p>
        </w:tc>
        <w:tc>
          <w:tcPr>
            <w:tcW w:w="2268" w:type="dxa"/>
            <w:tcBorders>
              <w:top w:val="nil"/>
            </w:tcBorders>
            <w:shd w:val="clear" w:color="auto" w:fill="auto"/>
            <w:vAlign w:val="center"/>
          </w:tcPr>
          <w:p w:rsidR="00C60B6F" w:rsidRPr="00762CE8" w:rsidRDefault="00C60B6F" w:rsidP="005434DE">
            <w:pPr>
              <w:ind w:right="51"/>
              <w:contextualSpacing/>
              <w:jc w:val="center"/>
              <w:rPr>
                <w:rFonts w:ascii="Arial" w:hAnsi="Arial" w:cs="Arial"/>
                <w:caps/>
              </w:rPr>
            </w:pPr>
          </w:p>
        </w:tc>
      </w:tr>
      <w:tr w:rsidR="00C60B6F" w:rsidRPr="00762CE8" w:rsidTr="008C030A">
        <w:trPr>
          <w:jc w:val="center"/>
        </w:trPr>
        <w:tc>
          <w:tcPr>
            <w:tcW w:w="2405"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lang w:val="pt-BR"/>
              </w:rPr>
            </w:pPr>
            <w:r w:rsidRPr="00762CE8">
              <w:rPr>
                <w:rFonts w:ascii="Arial" w:hAnsi="Arial" w:cs="Arial"/>
                <w:b/>
                <w:caps/>
                <w:lang w:val="pt-BR"/>
              </w:rPr>
              <w:t>SECRETARIo</w:t>
            </w:r>
          </w:p>
        </w:tc>
        <w:tc>
          <w:tcPr>
            <w:tcW w:w="2268" w:type="dxa"/>
            <w:tcBorders>
              <w:bottom w:val="single" w:sz="4" w:space="0" w:color="auto"/>
            </w:tcBorders>
            <w:shd w:val="clear" w:color="auto" w:fill="auto"/>
            <w:vAlign w:val="center"/>
          </w:tcPr>
          <w:p w:rsidR="00C60B6F" w:rsidRPr="00762CE8" w:rsidRDefault="00C60B6F" w:rsidP="005434DE">
            <w:pPr>
              <w:contextualSpacing/>
              <w:jc w:val="center"/>
              <w:rPr>
                <w:rFonts w:ascii="Arial" w:hAnsi="Arial" w:cs="Arial"/>
                <w:b/>
              </w:rPr>
            </w:pPr>
            <w:r w:rsidRPr="00762CE8">
              <w:rPr>
                <w:rFonts w:ascii="Arial" w:hAnsi="Arial" w:cs="Arial"/>
                <w:noProof/>
                <w:lang w:val="es-MX" w:eastAsia="es-MX"/>
              </w:rPr>
              <w:drawing>
                <wp:inline distT="0" distB="0" distL="0" distR="0">
                  <wp:extent cx="1009650" cy="914400"/>
                  <wp:effectExtent l="0" t="0" r="0" b="0"/>
                  <wp:docPr id="23" name="Imagen 23"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vanna.cituk.CONGRESOYUCATAN\Desktop\DIPUTADOS LXIV LEGISLATURA\PUNTOS CONSTITUCIONALES Y GOBERNACIÓN\rogertor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l="8539" t="2441" r="6073" b="45927"/>
                          <a:stretch>
                            <a:fillRect/>
                          </a:stretch>
                        </pic:blipFill>
                        <pic:spPr bwMode="auto">
                          <a:xfrm>
                            <a:off x="0" y="0"/>
                            <a:ext cx="1009650" cy="914400"/>
                          </a:xfrm>
                          <a:prstGeom prst="rect">
                            <a:avLst/>
                          </a:prstGeom>
                          <a:noFill/>
                          <a:ln>
                            <a:noFill/>
                          </a:ln>
                        </pic:spPr>
                      </pic:pic>
                    </a:graphicData>
                  </a:graphic>
                </wp:inline>
              </w:drawing>
            </w:r>
          </w:p>
          <w:p w:rsidR="00C60B6F" w:rsidRDefault="00C60B6F" w:rsidP="005434DE">
            <w:pPr>
              <w:contextualSpacing/>
              <w:jc w:val="center"/>
              <w:rPr>
                <w:rFonts w:ascii="Arial" w:hAnsi="Arial" w:cs="Arial"/>
                <w:b/>
              </w:rPr>
            </w:pPr>
            <w:r w:rsidRPr="00762CE8">
              <w:rPr>
                <w:rFonts w:ascii="Arial" w:hAnsi="Arial" w:cs="Arial"/>
                <w:b/>
              </w:rPr>
              <w:t>DIP. ROGER JOSÉ TORRES PENICHE.</w:t>
            </w:r>
          </w:p>
          <w:p w:rsidR="008C030A" w:rsidRPr="00762CE8" w:rsidRDefault="008C030A" w:rsidP="005434DE">
            <w:pPr>
              <w:contextualSpacing/>
              <w:jc w:val="center"/>
              <w:rPr>
                <w:rFonts w:ascii="Arial" w:hAnsi="Arial" w:cs="Arial"/>
                <w:b/>
              </w:rPr>
            </w:pPr>
          </w:p>
        </w:tc>
        <w:tc>
          <w:tcPr>
            <w:tcW w:w="2268" w:type="dxa"/>
            <w:tcBorders>
              <w:bottom w:val="single" w:sz="4" w:space="0" w:color="auto"/>
            </w:tcBorders>
            <w:shd w:val="clear" w:color="auto" w:fill="auto"/>
            <w:vAlign w:val="center"/>
          </w:tcPr>
          <w:p w:rsidR="00C60B6F" w:rsidRPr="00762CE8" w:rsidRDefault="002E6618" w:rsidP="005434DE">
            <w:pPr>
              <w:ind w:right="51"/>
              <w:contextualSpacing/>
              <w:jc w:val="center"/>
              <w:rPr>
                <w:rFonts w:ascii="Arial" w:hAnsi="Arial" w:cs="Arial"/>
                <w:caps/>
              </w:rPr>
            </w:pPr>
            <w:r>
              <w:rPr>
                <w:rFonts w:ascii="Arial" w:hAnsi="Arial" w:cs="Arial"/>
                <w:b/>
                <w:caps/>
              </w:rPr>
              <w:t>RÚBRICAS</w:t>
            </w:r>
          </w:p>
        </w:tc>
        <w:tc>
          <w:tcPr>
            <w:tcW w:w="2268" w:type="dxa"/>
            <w:tcBorders>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rPr>
            </w:pPr>
          </w:p>
        </w:tc>
      </w:tr>
      <w:tr w:rsidR="008C030A" w:rsidRPr="00762CE8" w:rsidTr="008C030A">
        <w:trPr>
          <w:jc w:val="center"/>
        </w:trPr>
        <w:tc>
          <w:tcPr>
            <w:tcW w:w="9209" w:type="dxa"/>
            <w:gridSpan w:val="4"/>
            <w:tcBorders>
              <w:top w:val="single" w:sz="4" w:space="0" w:color="auto"/>
              <w:left w:val="nil"/>
              <w:bottom w:val="nil"/>
              <w:right w:val="nil"/>
            </w:tcBorders>
            <w:shd w:val="clear" w:color="auto" w:fill="auto"/>
            <w:vAlign w:val="center"/>
          </w:tcPr>
          <w:p w:rsidR="008C030A" w:rsidRPr="00762CE8" w:rsidRDefault="008C030A" w:rsidP="008C030A">
            <w:pPr>
              <w:ind w:right="51"/>
              <w:contextualSpacing/>
              <w:jc w:val="both"/>
              <w:rPr>
                <w:rFonts w:ascii="Arial" w:hAnsi="Arial" w:cs="Arial"/>
                <w:caps/>
              </w:rPr>
            </w:pPr>
            <w:r w:rsidRPr="0038748A">
              <w:rPr>
                <w:rFonts w:ascii="Arial" w:hAnsi="Arial" w:cs="Arial"/>
                <w:color w:val="000000" w:themeColor="text1"/>
                <w:sz w:val="16"/>
                <w:szCs w:val="16"/>
              </w:rPr>
              <w:t xml:space="preserve">Esta hoja de firmas pertenece al Dictamen que contiene el proyecto de Decreto por el que el Congreso del Estado de Yucatán, </w:t>
            </w:r>
            <w:r w:rsidRPr="0038748A">
              <w:rPr>
                <w:rFonts w:ascii="Arial" w:hAnsi="Arial" w:cs="Arial"/>
                <w:sz w:val="16"/>
                <w:szCs w:val="16"/>
              </w:rPr>
              <w:t xml:space="preserve">deja sin efectos el Decreto 4/2024, por el que se sustituye y designa al nuevo Concejal Presidente del Concejo Municipal Provisional del Municipio de </w:t>
            </w:r>
            <w:proofErr w:type="spellStart"/>
            <w:r w:rsidRPr="0038748A">
              <w:rPr>
                <w:rFonts w:ascii="Arial" w:hAnsi="Arial" w:cs="Arial"/>
                <w:sz w:val="16"/>
                <w:szCs w:val="16"/>
              </w:rPr>
              <w:t>Izamal</w:t>
            </w:r>
            <w:proofErr w:type="spellEnd"/>
            <w:r w:rsidRPr="0038748A">
              <w:rPr>
                <w:rFonts w:ascii="Arial" w:hAnsi="Arial" w:cs="Arial"/>
                <w:sz w:val="16"/>
                <w:szCs w:val="16"/>
              </w:rPr>
              <w:t>, Yucatán</w:t>
            </w:r>
            <w:r w:rsidRPr="0038748A">
              <w:rPr>
                <w:rFonts w:ascii="Arial" w:hAnsi="Arial" w:cs="Arial"/>
                <w:color w:val="000000" w:themeColor="text1"/>
                <w:sz w:val="16"/>
                <w:szCs w:val="16"/>
              </w:rPr>
              <w:t>, publicado el 24 de octubre de 2024 en el Diario Oficial del Gobierno del Estado de Yucatán.</w:t>
            </w:r>
          </w:p>
        </w:tc>
      </w:tr>
      <w:tr w:rsidR="00C60B6F" w:rsidRPr="00762CE8" w:rsidTr="008C030A">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rPr>
            </w:pPr>
            <w:r w:rsidRPr="00762CE8">
              <w:rPr>
                <w:rFonts w:ascii="Arial" w:hAnsi="Arial" w:cs="Arial"/>
                <w:noProof/>
                <w:lang w:val="es-MX" w:eastAsia="es-MX"/>
              </w:rPr>
              <w:drawing>
                <wp:inline distT="0" distB="0" distL="0" distR="0">
                  <wp:extent cx="1000125" cy="933450"/>
                  <wp:effectExtent l="0" t="0" r="9525" b="0"/>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ivanna.cituk.CONGRESOYUCATAN\Desktop\DIPUTADOS LXIV LEGISLATURA\PUNTOS CONSTITUCIONALES Y GOBERNACIÓN\wilmermonforte.jpg"/>
                          <pic:cNvPicPr>
                            <a:picLocks noChangeAspect="1" noChangeArrowheads="1"/>
                          </pic:cNvPicPr>
                        </pic:nvPicPr>
                        <pic:blipFill>
                          <a:blip r:embed="rId12" cstate="print">
                            <a:extLst>
                              <a:ext uri="{28A0092B-C50C-407E-A947-70E740481C1C}">
                                <a14:useLocalDpi xmlns:a14="http://schemas.microsoft.com/office/drawing/2010/main" val="0"/>
                              </a:ext>
                            </a:extLst>
                          </a:blip>
                          <a:srcRect l="10651" t="4066" r="12263" b="47548"/>
                          <a:stretch>
                            <a:fillRect/>
                          </a:stretch>
                        </pic:blipFill>
                        <pic:spPr bwMode="auto">
                          <a:xfrm>
                            <a:off x="0" y="0"/>
                            <a:ext cx="1000125" cy="933450"/>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rPr>
            </w:pPr>
            <w:r w:rsidRPr="00762CE8">
              <w:rPr>
                <w:rFonts w:ascii="Arial" w:hAnsi="Arial" w:cs="Arial"/>
                <w:b/>
                <w:caps/>
              </w:rPr>
              <w:t>DIP. WILMER MANUEL MONFORTE MARFIL.</w:t>
            </w:r>
          </w:p>
        </w:tc>
        <w:tc>
          <w:tcPr>
            <w:tcW w:w="2268" w:type="dxa"/>
            <w:tcBorders>
              <w:top w:val="nil"/>
              <w:bottom w:val="single" w:sz="4" w:space="0" w:color="auto"/>
            </w:tcBorders>
            <w:shd w:val="clear" w:color="auto" w:fill="auto"/>
            <w:vAlign w:val="center"/>
          </w:tcPr>
          <w:p w:rsidR="00C60B6F" w:rsidRPr="00762CE8" w:rsidRDefault="002E6618" w:rsidP="00517209">
            <w:pPr>
              <w:ind w:right="51"/>
              <w:contextualSpacing/>
              <w:jc w:val="center"/>
              <w:rPr>
                <w:rFonts w:ascii="Arial" w:hAnsi="Arial" w:cs="Arial"/>
                <w:caps/>
              </w:rPr>
            </w:pPr>
            <w:r>
              <w:rPr>
                <w:rFonts w:ascii="Arial" w:hAnsi="Arial" w:cs="Arial"/>
                <w:b/>
                <w:caps/>
              </w:rPr>
              <w:t>RÚBRICAS</w:t>
            </w: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rPr>
            </w:pPr>
          </w:p>
        </w:tc>
      </w:tr>
      <w:tr w:rsidR="00C60B6F" w:rsidRPr="00762CE8" w:rsidTr="00C60B6F">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lang w:val="pt-BR"/>
              </w:rPr>
            </w:pPr>
            <w:r w:rsidRPr="00762CE8">
              <w:rPr>
                <w:rFonts w:ascii="Arial" w:hAnsi="Arial" w:cs="Arial"/>
                <w:noProof/>
                <w:lang w:val="es-MX" w:eastAsia="es-MX"/>
              </w:rPr>
              <w:drawing>
                <wp:inline distT="0" distB="0" distL="0" distR="0">
                  <wp:extent cx="866775" cy="923925"/>
                  <wp:effectExtent l="0" t="0" r="9525" b="9525"/>
                  <wp:docPr id="21" name="Imagen 21"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ivanna.cituk.CONGRESOYUCATAN\Desktop\DIPUTADOS LXIV LEGISLATURA\PUNTOS CONSTITUCIONALES Y GOBERNACIÓN\naomipeniche.jpg"/>
                          <pic:cNvPicPr>
                            <a:picLocks noChangeAspect="1" noChangeArrowheads="1"/>
                          </pic:cNvPicPr>
                        </pic:nvPicPr>
                        <pic:blipFill>
                          <a:blip r:embed="rId13" cstate="print">
                            <a:extLst>
                              <a:ext uri="{28A0092B-C50C-407E-A947-70E740481C1C}">
                                <a14:useLocalDpi xmlns:a14="http://schemas.microsoft.com/office/drawing/2010/main" val="0"/>
                              </a:ext>
                            </a:extLst>
                          </a:blip>
                          <a:srcRect l="8546" t="4074" r="13889" b="41275"/>
                          <a:stretch>
                            <a:fillRect/>
                          </a:stretch>
                        </pic:blipFill>
                        <pic:spPr bwMode="auto">
                          <a:xfrm>
                            <a:off x="0" y="0"/>
                            <a:ext cx="866775" cy="923925"/>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lang w:val="pt-BR"/>
              </w:rPr>
            </w:pPr>
            <w:r w:rsidRPr="00762CE8">
              <w:rPr>
                <w:rFonts w:ascii="Arial" w:hAnsi="Arial" w:cs="Arial"/>
                <w:b/>
                <w:caps/>
                <w:lang w:val="pt-BR"/>
              </w:rPr>
              <w:t>DIP. NAOMI RAQUEL PENICHE LÓPEZ.</w:t>
            </w: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r>
      <w:tr w:rsidR="00C60B6F" w:rsidRPr="00762CE8" w:rsidTr="00C60B6F">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lang w:val="pt-BR"/>
              </w:rPr>
            </w:pPr>
            <w:r w:rsidRPr="00762CE8">
              <w:rPr>
                <w:rFonts w:ascii="Arial" w:hAnsi="Arial" w:cs="Arial"/>
                <w:noProof/>
                <w:lang w:val="es-MX" w:eastAsia="es-MX"/>
              </w:rPr>
              <w:drawing>
                <wp:inline distT="0" distB="0" distL="0" distR="0">
                  <wp:extent cx="1000125" cy="942975"/>
                  <wp:effectExtent l="0" t="0" r="9525" b="9525"/>
                  <wp:docPr id="20" name="Imagen 20"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Users\ivanna.cituk.CONGRESOYUCATAN\Desktop\DIPUTADOS LXIV LEGISLATURA\PUNTOS CONSTITUCIONALES Y GOBERNACIÓN\gasparquintal.jpg"/>
                          <pic:cNvPicPr>
                            <a:picLocks noChangeAspect="1" noChangeArrowheads="1"/>
                          </pic:cNvPicPr>
                        </pic:nvPicPr>
                        <pic:blipFill>
                          <a:blip r:embed="rId14" cstate="print">
                            <a:extLst>
                              <a:ext uri="{28A0092B-C50C-407E-A947-70E740481C1C}">
                                <a14:useLocalDpi xmlns:a14="http://schemas.microsoft.com/office/drawing/2010/main" val="0"/>
                              </a:ext>
                            </a:extLst>
                          </a:blip>
                          <a:srcRect l="14268" t="4881" r="14156" b="50308"/>
                          <a:stretch>
                            <a:fillRect/>
                          </a:stretch>
                        </pic:blipFill>
                        <pic:spPr bwMode="auto">
                          <a:xfrm>
                            <a:off x="0" y="0"/>
                            <a:ext cx="1000125" cy="942975"/>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lang w:val="pt-BR"/>
              </w:rPr>
            </w:pPr>
            <w:r w:rsidRPr="00762CE8">
              <w:rPr>
                <w:rFonts w:ascii="Arial" w:hAnsi="Arial" w:cs="Arial"/>
                <w:b/>
                <w:caps/>
                <w:lang w:val="pt-BR"/>
              </w:rPr>
              <w:t>DIP. GASPAR ARMANDO QUINTAL PARRA.</w:t>
            </w:r>
          </w:p>
        </w:tc>
        <w:tc>
          <w:tcPr>
            <w:tcW w:w="2268" w:type="dxa"/>
            <w:tcBorders>
              <w:top w:val="nil"/>
              <w:bottom w:val="single" w:sz="4" w:space="0" w:color="auto"/>
            </w:tcBorders>
            <w:shd w:val="clear" w:color="auto" w:fill="auto"/>
            <w:vAlign w:val="center"/>
          </w:tcPr>
          <w:p w:rsidR="00C60B6F" w:rsidRPr="00762CE8" w:rsidRDefault="002E6618" w:rsidP="005434DE">
            <w:pPr>
              <w:ind w:right="51"/>
              <w:contextualSpacing/>
              <w:jc w:val="center"/>
              <w:rPr>
                <w:rFonts w:ascii="Arial" w:hAnsi="Arial" w:cs="Arial"/>
                <w:caps/>
                <w:lang w:val="pt-BR"/>
              </w:rPr>
            </w:pPr>
            <w:r>
              <w:rPr>
                <w:rFonts w:ascii="Arial" w:hAnsi="Arial" w:cs="Arial"/>
                <w:b/>
                <w:caps/>
              </w:rPr>
              <w:t>RÚBRICAS</w:t>
            </w: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r>
      <w:tr w:rsidR="00C60B6F" w:rsidRPr="00762CE8" w:rsidTr="005434DE">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lang w:val="pt-BR"/>
              </w:rPr>
            </w:pPr>
            <w:r w:rsidRPr="00762CE8">
              <w:rPr>
                <w:rFonts w:ascii="Arial" w:hAnsi="Arial" w:cs="Arial"/>
                <w:noProof/>
                <w:lang w:val="es-MX" w:eastAsia="es-MX"/>
              </w:rPr>
              <w:drawing>
                <wp:inline distT="0" distB="0" distL="0" distR="0">
                  <wp:extent cx="1000125" cy="895350"/>
                  <wp:effectExtent l="0" t="0" r="9525" b="0"/>
                  <wp:docPr id="19" name="Imagen 19"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Users\ivanna.cituk.CONGRESOYUCATAN\Desktop\DIPUTADOS LXIV LEGISLATURA\PUNTOS CONSTITUCIONALES Y GOBERNACIÓN\javierosante.jpg"/>
                          <pic:cNvPicPr>
                            <a:picLocks noChangeAspect="1" noChangeArrowheads="1"/>
                          </pic:cNvPicPr>
                        </pic:nvPicPr>
                        <pic:blipFill>
                          <a:blip r:embed="rId15" cstate="print">
                            <a:extLst>
                              <a:ext uri="{28A0092B-C50C-407E-A947-70E740481C1C}">
                                <a14:useLocalDpi xmlns:a14="http://schemas.microsoft.com/office/drawing/2010/main" val="0"/>
                              </a:ext>
                            </a:extLst>
                          </a:blip>
                          <a:srcRect l="10983" t="2847" r="7404" b="48349"/>
                          <a:stretch>
                            <a:fillRect/>
                          </a:stretch>
                        </pic:blipFill>
                        <pic:spPr bwMode="auto">
                          <a:xfrm>
                            <a:off x="0" y="0"/>
                            <a:ext cx="1000125" cy="895350"/>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lang w:val="pt-BR"/>
              </w:rPr>
            </w:pPr>
            <w:r w:rsidRPr="00762CE8">
              <w:rPr>
                <w:rFonts w:ascii="Arial" w:hAnsi="Arial" w:cs="Arial"/>
                <w:b/>
                <w:caps/>
                <w:lang w:val="pt-BR"/>
              </w:rPr>
              <w:t>DIP. JAVIER RENÁN OSANTE SOLÍS.</w:t>
            </w:r>
          </w:p>
        </w:tc>
        <w:tc>
          <w:tcPr>
            <w:tcW w:w="2268" w:type="dxa"/>
            <w:tcBorders>
              <w:top w:val="nil"/>
              <w:bottom w:val="single" w:sz="4" w:space="0" w:color="auto"/>
            </w:tcBorders>
            <w:shd w:val="clear" w:color="auto" w:fill="auto"/>
            <w:vAlign w:val="center"/>
          </w:tcPr>
          <w:p w:rsidR="00C60B6F" w:rsidRPr="00762CE8" w:rsidRDefault="002E6618" w:rsidP="005434DE">
            <w:pPr>
              <w:ind w:right="51"/>
              <w:contextualSpacing/>
              <w:jc w:val="center"/>
              <w:rPr>
                <w:rFonts w:ascii="Arial" w:hAnsi="Arial" w:cs="Arial"/>
                <w:caps/>
                <w:lang w:val="pt-BR"/>
              </w:rPr>
            </w:pPr>
            <w:r>
              <w:rPr>
                <w:rFonts w:ascii="Arial" w:hAnsi="Arial" w:cs="Arial"/>
                <w:b/>
                <w:caps/>
              </w:rPr>
              <w:t>RÚBRICAS</w:t>
            </w:r>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r>
      <w:tr w:rsidR="00C60B6F" w:rsidRPr="00762CE8" w:rsidTr="00C60B6F">
        <w:trPr>
          <w:jc w:val="center"/>
        </w:trPr>
        <w:tc>
          <w:tcPr>
            <w:tcW w:w="2405"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b/>
                <w:caps/>
              </w:rPr>
            </w:pPr>
            <w:r w:rsidRPr="00762CE8">
              <w:rPr>
                <w:rFonts w:ascii="Arial" w:hAnsi="Arial" w:cs="Arial"/>
                <w:b/>
                <w:caps/>
              </w:rPr>
              <w:t>VOCAL</w:t>
            </w:r>
          </w:p>
        </w:tc>
        <w:tc>
          <w:tcPr>
            <w:tcW w:w="2268" w:type="dxa"/>
            <w:tcBorders>
              <w:top w:val="nil"/>
              <w:bottom w:val="single" w:sz="4" w:space="0" w:color="auto"/>
            </w:tcBorders>
            <w:shd w:val="clear" w:color="auto" w:fill="auto"/>
            <w:vAlign w:val="center"/>
          </w:tcPr>
          <w:p w:rsidR="00C60B6F" w:rsidRPr="00762CE8" w:rsidRDefault="00C60B6F" w:rsidP="005434DE">
            <w:pPr>
              <w:contextualSpacing/>
              <w:jc w:val="center"/>
              <w:rPr>
                <w:rFonts w:ascii="Arial" w:hAnsi="Arial" w:cs="Arial"/>
                <w:b/>
                <w:caps/>
                <w:lang w:val="pt-BR"/>
              </w:rPr>
            </w:pPr>
            <w:r w:rsidRPr="00762CE8">
              <w:rPr>
                <w:rFonts w:ascii="Arial" w:hAnsi="Arial" w:cs="Arial"/>
                <w:noProof/>
                <w:lang w:val="es-MX" w:eastAsia="es-MX"/>
              </w:rPr>
              <w:drawing>
                <wp:inline distT="0" distB="0" distL="0" distR="0">
                  <wp:extent cx="942975" cy="942975"/>
                  <wp:effectExtent l="0" t="0" r="9525" b="9525"/>
                  <wp:docPr id="18" name="Imagen 18"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ivanna.cituk.CONGRESOYUCATAN\Desktop\DIPUTADOS LXIV LEGISLATURA\PUNTOS CONSTITUCIONALES Y GOBERNACIÓN\rafaelquintal.jpg"/>
                          <pic:cNvPicPr>
                            <a:picLocks noChangeAspect="1" noChangeArrowheads="1"/>
                          </pic:cNvPicPr>
                        </pic:nvPicPr>
                        <pic:blipFill>
                          <a:blip r:embed="rId16" cstate="print">
                            <a:extLst>
                              <a:ext uri="{28A0092B-C50C-407E-A947-70E740481C1C}">
                                <a14:useLocalDpi xmlns:a14="http://schemas.microsoft.com/office/drawing/2010/main" val="0"/>
                              </a:ext>
                            </a:extLst>
                          </a:blip>
                          <a:srcRect l="7323" t="4472" r="10880" b="41032"/>
                          <a:stretch>
                            <a:fillRect/>
                          </a:stretch>
                        </pic:blipFill>
                        <pic:spPr bwMode="auto">
                          <a:xfrm>
                            <a:off x="0" y="0"/>
                            <a:ext cx="942975" cy="942975"/>
                          </a:xfrm>
                          <a:prstGeom prst="rect">
                            <a:avLst/>
                          </a:prstGeom>
                          <a:noFill/>
                          <a:ln>
                            <a:noFill/>
                          </a:ln>
                        </pic:spPr>
                      </pic:pic>
                    </a:graphicData>
                  </a:graphic>
                </wp:inline>
              </w:drawing>
            </w:r>
          </w:p>
          <w:p w:rsidR="00C60B6F" w:rsidRPr="00762CE8" w:rsidRDefault="00C60B6F" w:rsidP="005434DE">
            <w:pPr>
              <w:contextualSpacing/>
              <w:jc w:val="center"/>
              <w:rPr>
                <w:rFonts w:ascii="Arial" w:hAnsi="Arial" w:cs="Arial"/>
                <w:b/>
                <w:caps/>
                <w:lang w:val="pt-BR"/>
              </w:rPr>
            </w:pPr>
            <w:r w:rsidRPr="00762CE8">
              <w:rPr>
                <w:rFonts w:ascii="Arial" w:hAnsi="Arial" w:cs="Arial"/>
                <w:b/>
                <w:caps/>
                <w:lang w:val="pt-BR"/>
              </w:rPr>
              <w:t>DIP. RAFAEL GERMÁN QUINTAL MEDINA.</w:t>
            </w:r>
          </w:p>
        </w:tc>
        <w:tc>
          <w:tcPr>
            <w:tcW w:w="2268" w:type="dxa"/>
            <w:tcBorders>
              <w:top w:val="nil"/>
              <w:bottom w:val="single" w:sz="4" w:space="0" w:color="auto"/>
            </w:tcBorders>
            <w:shd w:val="clear" w:color="auto" w:fill="auto"/>
            <w:vAlign w:val="center"/>
          </w:tcPr>
          <w:p w:rsidR="00C60B6F" w:rsidRPr="00762CE8" w:rsidRDefault="002E6618" w:rsidP="005434DE">
            <w:pPr>
              <w:ind w:right="51"/>
              <w:contextualSpacing/>
              <w:jc w:val="center"/>
              <w:rPr>
                <w:rFonts w:ascii="Arial" w:hAnsi="Arial" w:cs="Arial"/>
                <w:caps/>
                <w:lang w:val="pt-BR"/>
              </w:rPr>
            </w:pPr>
            <w:r>
              <w:rPr>
                <w:rFonts w:ascii="Arial" w:hAnsi="Arial" w:cs="Arial"/>
                <w:b/>
                <w:caps/>
              </w:rPr>
              <w:t>RÚBRICAS</w:t>
            </w:r>
            <w:bookmarkStart w:id="0" w:name="_GoBack"/>
            <w:bookmarkEnd w:id="0"/>
          </w:p>
        </w:tc>
        <w:tc>
          <w:tcPr>
            <w:tcW w:w="2268" w:type="dxa"/>
            <w:tcBorders>
              <w:top w:val="nil"/>
              <w:bottom w:val="single" w:sz="4" w:space="0" w:color="auto"/>
            </w:tcBorders>
            <w:shd w:val="clear" w:color="auto" w:fill="auto"/>
            <w:vAlign w:val="center"/>
          </w:tcPr>
          <w:p w:rsidR="00C60B6F" w:rsidRPr="00762CE8" w:rsidRDefault="00C60B6F" w:rsidP="005434DE">
            <w:pPr>
              <w:ind w:right="51"/>
              <w:contextualSpacing/>
              <w:jc w:val="center"/>
              <w:rPr>
                <w:rFonts w:ascii="Arial" w:hAnsi="Arial" w:cs="Arial"/>
                <w:caps/>
                <w:lang w:val="pt-BR"/>
              </w:rPr>
            </w:pPr>
          </w:p>
        </w:tc>
      </w:tr>
      <w:tr w:rsidR="00C60B6F" w:rsidRPr="00762CE8" w:rsidTr="00C60B6F">
        <w:trPr>
          <w:jc w:val="center"/>
        </w:trPr>
        <w:tc>
          <w:tcPr>
            <w:tcW w:w="9209" w:type="dxa"/>
            <w:gridSpan w:val="4"/>
            <w:tcBorders>
              <w:top w:val="single" w:sz="4" w:space="0" w:color="auto"/>
              <w:left w:val="nil"/>
              <w:bottom w:val="nil"/>
              <w:right w:val="nil"/>
            </w:tcBorders>
            <w:shd w:val="clear" w:color="auto" w:fill="auto"/>
            <w:vAlign w:val="center"/>
          </w:tcPr>
          <w:p w:rsidR="00C60B6F" w:rsidRPr="00762CE8" w:rsidRDefault="008C030A" w:rsidP="00AF09AD">
            <w:pPr>
              <w:ind w:right="51"/>
              <w:contextualSpacing/>
              <w:jc w:val="both"/>
              <w:rPr>
                <w:rFonts w:ascii="Arial" w:hAnsi="Arial" w:cs="Arial"/>
                <w:caps/>
                <w:lang w:val="pt-BR"/>
              </w:rPr>
            </w:pPr>
            <w:r w:rsidRPr="0038748A">
              <w:rPr>
                <w:rFonts w:ascii="Arial" w:hAnsi="Arial" w:cs="Arial"/>
                <w:color w:val="000000" w:themeColor="text1"/>
                <w:sz w:val="16"/>
                <w:szCs w:val="16"/>
              </w:rPr>
              <w:t xml:space="preserve">Esta hoja de firmas pertenece al Dictamen que contiene el proyecto de Decreto por el que el Congreso del Estado de Yucatán, </w:t>
            </w:r>
            <w:r w:rsidRPr="0038748A">
              <w:rPr>
                <w:rFonts w:ascii="Arial" w:hAnsi="Arial" w:cs="Arial"/>
                <w:sz w:val="16"/>
                <w:szCs w:val="16"/>
              </w:rPr>
              <w:t xml:space="preserve">deja sin efectos el Decreto 4/2024, por el que se sustituye y designa al nuevo Concejal Presidente del Concejo Municipal Provisional del Municipio de </w:t>
            </w:r>
            <w:proofErr w:type="spellStart"/>
            <w:r w:rsidRPr="0038748A">
              <w:rPr>
                <w:rFonts w:ascii="Arial" w:hAnsi="Arial" w:cs="Arial"/>
                <w:sz w:val="16"/>
                <w:szCs w:val="16"/>
              </w:rPr>
              <w:t>Izamal</w:t>
            </w:r>
            <w:proofErr w:type="spellEnd"/>
            <w:r w:rsidRPr="0038748A">
              <w:rPr>
                <w:rFonts w:ascii="Arial" w:hAnsi="Arial" w:cs="Arial"/>
                <w:sz w:val="16"/>
                <w:szCs w:val="16"/>
              </w:rPr>
              <w:t>, Yucatán</w:t>
            </w:r>
            <w:r w:rsidRPr="0038748A">
              <w:rPr>
                <w:rFonts w:ascii="Arial" w:hAnsi="Arial" w:cs="Arial"/>
                <w:color w:val="000000" w:themeColor="text1"/>
                <w:sz w:val="16"/>
                <w:szCs w:val="16"/>
              </w:rPr>
              <w:t>, publicado el 24 de octubre de 2024 en el Diario Oficial del Gobierno del Estado de Yucatán.</w:t>
            </w:r>
          </w:p>
        </w:tc>
      </w:tr>
    </w:tbl>
    <w:p w:rsidR="00C60B6F" w:rsidRDefault="00C60B6F" w:rsidP="00476EF4">
      <w:pPr>
        <w:pBdr>
          <w:top w:val="nil"/>
          <w:left w:val="nil"/>
          <w:bottom w:val="nil"/>
          <w:right w:val="nil"/>
          <w:between w:val="nil"/>
        </w:pBdr>
        <w:ind w:right="62"/>
        <w:jc w:val="center"/>
        <w:rPr>
          <w:rFonts w:ascii="Arial" w:eastAsia="Arial" w:hAnsi="Arial" w:cs="Arial"/>
          <w:b/>
          <w:color w:val="000000"/>
          <w:sz w:val="22"/>
          <w:szCs w:val="22"/>
          <w:lang w:val="es-MX" w:eastAsia="es-MX"/>
        </w:rPr>
      </w:pPr>
    </w:p>
    <w:p w:rsidR="00C60B6F" w:rsidRDefault="00C60B6F" w:rsidP="00476EF4">
      <w:pPr>
        <w:pBdr>
          <w:top w:val="nil"/>
          <w:left w:val="nil"/>
          <w:bottom w:val="nil"/>
          <w:right w:val="nil"/>
          <w:between w:val="nil"/>
        </w:pBdr>
        <w:ind w:right="62"/>
        <w:jc w:val="center"/>
        <w:rPr>
          <w:rFonts w:ascii="Arial" w:eastAsia="Arial" w:hAnsi="Arial" w:cs="Arial"/>
          <w:b/>
          <w:color w:val="000000"/>
          <w:sz w:val="22"/>
          <w:szCs w:val="22"/>
          <w:lang w:val="es-MX" w:eastAsia="es-MX"/>
        </w:rPr>
      </w:pPr>
    </w:p>
    <w:p w:rsidR="00C60B6F" w:rsidRDefault="00C60B6F" w:rsidP="00476EF4">
      <w:pPr>
        <w:pBdr>
          <w:top w:val="nil"/>
          <w:left w:val="nil"/>
          <w:bottom w:val="nil"/>
          <w:right w:val="nil"/>
          <w:between w:val="nil"/>
        </w:pBdr>
        <w:ind w:right="62"/>
        <w:jc w:val="center"/>
        <w:rPr>
          <w:rFonts w:ascii="Arial" w:eastAsia="Arial" w:hAnsi="Arial" w:cs="Arial"/>
          <w:b/>
          <w:color w:val="000000"/>
          <w:sz w:val="22"/>
          <w:szCs w:val="22"/>
          <w:lang w:val="es-MX" w:eastAsia="es-MX"/>
        </w:rPr>
      </w:pPr>
    </w:p>
    <w:p w:rsidR="00C60B6F" w:rsidRDefault="00C60B6F" w:rsidP="00476EF4">
      <w:pPr>
        <w:pBdr>
          <w:top w:val="nil"/>
          <w:left w:val="nil"/>
          <w:bottom w:val="nil"/>
          <w:right w:val="nil"/>
          <w:between w:val="nil"/>
        </w:pBdr>
        <w:ind w:right="62"/>
        <w:jc w:val="center"/>
        <w:rPr>
          <w:rFonts w:ascii="Arial" w:eastAsia="Arial" w:hAnsi="Arial" w:cs="Arial"/>
          <w:b/>
          <w:color w:val="000000"/>
          <w:sz w:val="24"/>
          <w:szCs w:val="24"/>
          <w:lang w:val="es-MX" w:eastAsia="es-MX"/>
        </w:rPr>
      </w:pPr>
    </w:p>
    <w:p w:rsidR="00A85972" w:rsidRDefault="00A85972" w:rsidP="00476EF4">
      <w:pPr>
        <w:pBdr>
          <w:top w:val="nil"/>
          <w:left w:val="nil"/>
          <w:bottom w:val="nil"/>
          <w:right w:val="nil"/>
          <w:between w:val="nil"/>
        </w:pBdr>
        <w:ind w:right="62"/>
        <w:jc w:val="center"/>
        <w:rPr>
          <w:rFonts w:ascii="Arial" w:eastAsia="Arial" w:hAnsi="Arial" w:cs="Arial"/>
          <w:b/>
          <w:color w:val="000000"/>
          <w:sz w:val="24"/>
          <w:szCs w:val="24"/>
          <w:lang w:val="es-MX" w:eastAsia="es-MX"/>
        </w:rPr>
      </w:pPr>
    </w:p>
    <w:p w:rsidR="00E6571A" w:rsidRDefault="00E6571A" w:rsidP="00182FD0">
      <w:pPr>
        <w:pBdr>
          <w:top w:val="nil"/>
          <w:left w:val="nil"/>
          <w:bottom w:val="nil"/>
          <w:right w:val="nil"/>
          <w:between w:val="nil"/>
        </w:pBdr>
        <w:ind w:left="-284" w:right="62"/>
        <w:jc w:val="center"/>
        <w:rPr>
          <w:rFonts w:ascii="Arial" w:eastAsia="Arial" w:hAnsi="Arial" w:cs="Arial"/>
          <w:b/>
          <w:color w:val="000000"/>
          <w:sz w:val="24"/>
          <w:szCs w:val="24"/>
          <w:lang w:val="es-MX" w:eastAsia="es-MX"/>
        </w:rPr>
      </w:pPr>
    </w:p>
    <w:p w:rsidR="000B0412" w:rsidRPr="00CE08DD" w:rsidRDefault="000B0412" w:rsidP="00622DDF">
      <w:pPr>
        <w:spacing w:line="360" w:lineRule="auto"/>
        <w:ind w:left="-284"/>
        <w:jc w:val="both"/>
        <w:rPr>
          <w:rFonts w:ascii="Arial" w:hAnsi="Arial" w:cs="Arial"/>
          <w:sz w:val="16"/>
          <w:szCs w:val="16"/>
        </w:rPr>
      </w:pPr>
    </w:p>
    <w:sectPr w:rsidR="000B0412" w:rsidRPr="00CE08DD" w:rsidSect="00622DDF">
      <w:headerReference w:type="default" r:id="rId17"/>
      <w:footerReference w:type="even" r:id="rId18"/>
      <w:footerReference w:type="default" r:id="rId19"/>
      <w:pgSz w:w="12242" w:h="15842" w:code="1"/>
      <w:pgMar w:top="2694"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D3" w:rsidRDefault="008445D3">
      <w:r>
        <w:separator/>
      </w:r>
    </w:p>
  </w:endnote>
  <w:endnote w:type="continuationSeparator" w:id="0">
    <w:p w:rsidR="008445D3" w:rsidRDefault="008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D3" w:rsidRDefault="008445D3"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45D3" w:rsidRDefault="008445D3"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654894"/>
      <w:docPartObj>
        <w:docPartGallery w:val="Page Numbers (Bottom of Page)"/>
        <w:docPartUnique/>
      </w:docPartObj>
    </w:sdtPr>
    <w:sdtEndPr>
      <w:rPr>
        <w:rFonts w:ascii="Arial" w:hAnsi="Arial" w:cs="Arial"/>
      </w:rPr>
    </w:sdtEndPr>
    <w:sdtContent>
      <w:p w:rsidR="008445D3" w:rsidRPr="001C0BCC" w:rsidRDefault="008445D3">
        <w:pPr>
          <w:pStyle w:val="Piedepgina"/>
          <w:jc w:val="center"/>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2E6618">
          <w:rPr>
            <w:rFonts w:ascii="Arial" w:hAnsi="Arial" w:cs="Arial"/>
            <w:noProof/>
          </w:rPr>
          <w:t>12</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D3" w:rsidRDefault="008445D3">
      <w:r>
        <w:separator/>
      </w:r>
    </w:p>
  </w:footnote>
  <w:footnote w:type="continuationSeparator" w:id="0">
    <w:p w:rsidR="008445D3" w:rsidRDefault="0084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C" w:rsidRDefault="00B04C0C" w:rsidP="00B04C0C">
    <w:pPr>
      <w:pStyle w:val="Encabezado"/>
    </w:pPr>
    <w:r>
      <w:rPr>
        <w:noProof/>
        <w:lang w:val="es-MX" w:eastAsia="es-MX"/>
      </w:rPr>
      <mc:AlternateContent>
        <mc:Choice Requires="wpg">
          <w:drawing>
            <wp:anchor distT="0" distB="0" distL="114300" distR="114300" simplePos="0" relativeHeight="251661312" behindDoc="0" locked="0" layoutInCell="1" allowOverlap="1">
              <wp:simplePos x="0" y="0"/>
              <wp:positionH relativeFrom="column">
                <wp:posOffset>-932815</wp:posOffset>
              </wp:positionH>
              <wp:positionV relativeFrom="paragraph">
                <wp:posOffset>-377190</wp:posOffset>
              </wp:positionV>
              <wp:extent cx="1569085" cy="1442720"/>
              <wp:effectExtent l="635" t="0" r="1905" b="127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0C" w:rsidRPr="00102E0C" w:rsidRDefault="00B04C0C" w:rsidP="00B04C0C">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LIBRE Y SOBERANO DE</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9" name="Picture 4"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73.45pt;margin-top:-29.7pt;width:123.55pt;height:113.6pt;z-index:251661312"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04C0C" w:rsidRPr="00102E0C" w:rsidRDefault="00B04C0C" w:rsidP="00B04C0C">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LIBRE Y SOBERANO DE</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kQd/EAAAA2gAAAA8AAABkcnMvZG93bnJldi54bWxEj0FrAjEUhO+F/ofwhF5KzbYHabdGkYLg&#10;oRTcCtLbY/N2s5q8pJvobv99Iwgeh5n5hpkvR2fFmfrYeVbwPC1AENded9wq2H2vn15BxISs0Xom&#10;BX8UYbm4v5tjqf3AWzpXqRUZwrFEBSalUEoZa0MO49QH4uw1vneYsuxbqXscMtxZ+VIUM+mw47xg&#10;MNCHofpYnZyCZjBfq9/Q2sd1U+0/D4efre2CUg+TcfUOItGYbuFre6MVvMHlSr4Bc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kQd/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60288" behindDoc="1" locked="0" layoutInCell="1" allowOverlap="1">
              <wp:simplePos x="0" y="0"/>
              <wp:positionH relativeFrom="column">
                <wp:posOffset>765175</wp:posOffset>
              </wp:positionH>
              <wp:positionV relativeFrom="paragraph">
                <wp:posOffset>-18415</wp:posOffset>
              </wp:positionV>
              <wp:extent cx="5104130" cy="1217930"/>
              <wp:effectExtent l="3175" t="635" r="0"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0C" w:rsidRPr="00417989" w:rsidRDefault="00B04C0C" w:rsidP="00B04C0C">
                          <w:pPr>
                            <w:pStyle w:val="Encabezado"/>
                            <w:jc w:val="center"/>
                            <w:rPr>
                              <w:sz w:val="24"/>
                              <w:szCs w:val="24"/>
                            </w:rPr>
                          </w:pPr>
                          <w:r w:rsidRPr="00417989">
                            <w:rPr>
                              <w:sz w:val="24"/>
                              <w:szCs w:val="24"/>
                            </w:rPr>
                            <w:t>GOBIERNO DEL ESTADO DE YUCATÁN</w:t>
                          </w:r>
                        </w:p>
                        <w:p w:rsidR="00B04C0C" w:rsidRPr="00417989" w:rsidRDefault="00B04C0C" w:rsidP="00B04C0C">
                          <w:pPr>
                            <w:pStyle w:val="Ttulo5"/>
                            <w:numPr>
                              <w:ilvl w:val="4"/>
                              <w:numId w:val="1"/>
                            </w:numPr>
                            <w:suppressAutoHyphens/>
                            <w:autoSpaceDN/>
                            <w:spacing w:line="240" w:lineRule="auto"/>
                            <w:rPr>
                              <w:rFonts w:ascii="Times New Roman" w:hAnsi="Times New Roman"/>
                              <w:bCs/>
                              <w:sz w:val="24"/>
                              <w:szCs w:val="24"/>
                            </w:rPr>
                          </w:pPr>
                          <w:r w:rsidRPr="00417989">
                            <w:rPr>
                              <w:rFonts w:ascii="Times New Roman" w:hAnsi="Times New Roman"/>
                              <w:bCs/>
                              <w:sz w:val="24"/>
                              <w:szCs w:val="24"/>
                            </w:rPr>
                            <w:t>PODER LEGISLATIVO</w:t>
                          </w:r>
                        </w:p>
                        <w:p w:rsidR="00B04C0C" w:rsidRPr="004D131D" w:rsidRDefault="00B04C0C" w:rsidP="00B04C0C">
                          <w:pPr>
                            <w:rPr>
                              <w:lang w:val="x-none"/>
                            </w:rPr>
                          </w:pPr>
                        </w:p>
                        <w:p w:rsidR="00B04C0C" w:rsidRPr="004D131D" w:rsidRDefault="00B04C0C" w:rsidP="00B04C0C">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margin-left:60.25pt;margin-top:-1.45pt;width:401.9pt;height:95.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" stroked="f">
              <v:textbox inset="0,0,0,0">
                <w:txbxContent>
                  <w:p w:rsidR="00B04C0C" w:rsidRPr="00417989" w:rsidRDefault="00B04C0C" w:rsidP="00B04C0C">
                    <w:pPr>
                      <w:pStyle w:val="Encabezado"/>
                      <w:jc w:val="center"/>
                      <w:rPr>
                        <w:sz w:val="24"/>
                        <w:szCs w:val="24"/>
                      </w:rPr>
                    </w:pPr>
                    <w:r w:rsidRPr="00417989">
                      <w:rPr>
                        <w:sz w:val="24"/>
                        <w:szCs w:val="24"/>
                      </w:rPr>
                      <w:t>GOBIERNO DEL ESTADO DE YUCATÁN</w:t>
                    </w:r>
                  </w:p>
                  <w:p w:rsidR="00B04C0C" w:rsidRPr="00417989" w:rsidRDefault="00B04C0C" w:rsidP="00B04C0C">
                    <w:pPr>
                      <w:pStyle w:val="Ttulo5"/>
                      <w:numPr>
                        <w:ilvl w:val="4"/>
                        <w:numId w:val="1"/>
                      </w:numPr>
                      <w:suppressAutoHyphens/>
                      <w:autoSpaceDN/>
                      <w:spacing w:line="240" w:lineRule="auto"/>
                      <w:rPr>
                        <w:rFonts w:ascii="Times New Roman" w:hAnsi="Times New Roman"/>
                        <w:bCs/>
                        <w:sz w:val="24"/>
                        <w:szCs w:val="24"/>
                      </w:rPr>
                    </w:pPr>
                    <w:r w:rsidRPr="00417989">
                      <w:rPr>
                        <w:rFonts w:ascii="Times New Roman" w:hAnsi="Times New Roman"/>
                        <w:bCs/>
                        <w:sz w:val="24"/>
                        <w:szCs w:val="24"/>
                      </w:rPr>
                      <w:t>PODER LEGISLATIVO</w:t>
                    </w:r>
                  </w:p>
                  <w:p w:rsidR="00B04C0C" w:rsidRPr="004D131D" w:rsidRDefault="00B04C0C" w:rsidP="00B04C0C">
                    <w:pPr>
                      <w:rPr>
                        <w:lang w:val="x-none"/>
                      </w:rPr>
                    </w:pPr>
                  </w:p>
                  <w:p w:rsidR="00B04C0C" w:rsidRPr="004D131D" w:rsidRDefault="00B04C0C" w:rsidP="00B04C0C">
                    <w:pPr>
                      <w:rPr>
                        <w:lang w:val="es-MX"/>
                      </w:rPr>
                    </w:pPr>
                  </w:p>
                </w:txbxContent>
              </v:textbox>
            </v:shape>
          </w:pict>
        </mc:Fallback>
      </mc:AlternateContent>
    </w:r>
  </w:p>
  <w:p w:rsidR="008445D3" w:rsidRDefault="00B04C0C">
    <w:pPr>
      <w:pStyle w:val="Encabezado"/>
    </w:pPr>
    <w:r>
      <w:rPr>
        <w:noProof/>
        <w:lang w:val="es-MX" w:eastAsia="es-MX"/>
      </w:rPr>
      <mc:AlternateContent>
        <mc:Choice Requires="wpg">
          <w:drawing>
            <wp:anchor distT="0" distB="0" distL="114300" distR="114300" simplePos="0" relativeHeight="251658240" behindDoc="0" locked="0" layoutInCell="1" allowOverlap="1" wp14:anchorId="4B347099" wp14:editId="35D072C7">
              <wp:simplePos x="0" y="0"/>
              <wp:positionH relativeFrom="column">
                <wp:posOffset>-971408</wp:posOffset>
              </wp:positionH>
              <wp:positionV relativeFrom="paragraph">
                <wp:posOffset>-75499</wp:posOffset>
              </wp:positionV>
              <wp:extent cx="45719" cy="136914"/>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5719" cy="136914"/>
                        <a:chOff x="644" y="223"/>
                        <a:chExt cx="2471" cy="2191"/>
                      </a:xfrm>
                    </wpg:grpSpPr>
                    <wps:wsp>
                      <wps:cNvPr id="15" name="Text Box 6"/>
                      <wps:cNvSpPr txBox="1">
                        <a:spLocks noChangeArrowheads="1"/>
                      </wps:cNvSpPr>
                      <wps:spPr bwMode="auto">
                        <a:xfrm>
                          <a:off x="675" y="223"/>
                          <a:ext cx="91" cy="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Default="008445D3" w:rsidP="00D637BF"/>
                        </w:txbxContent>
                      </wps:txbx>
                      <wps:bodyPr rot="0" vert="horz" wrap="square" lIns="0" tIns="0" rIns="0" bIns="0" anchor="t" anchorCtr="0" upright="1">
                        <a:noAutofit/>
                      </wps:bodyPr>
                    </wps:wsp>
                    <wps:wsp>
                      <wps:cNvPr id="16" name="Cuadro de texto 2"/>
                      <wps:cNvSpPr txBox="1">
                        <a:spLocks noChangeArrowheads="1"/>
                      </wps:cNvSpPr>
                      <wps:spPr bwMode="auto">
                        <a:xfrm>
                          <a:off x="644" y="1818"/>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Pr="00102E0C" w:rsidRDefault="008445D3" w:rsidP="00D637BF">
                            <w:pPr>
                              <w:jc w:val="center"/>
                              <w:rPr>
                                <w:rFonts w:ascii="Helvetica" w:hAnsi="Helvetica"/>
                                <w:b/>
                                <w:sz w:val="13"/>
                                <w:szCs w:val="13"/>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47099" id="Group 5" o:spid="_x0000_s1030" style="position:absolute;margin-left:-76.5pt;margin-top:-5.95pt;width:3.6pt;height:10.8pt;flip:x y;z-index:251658240" coordorigin="644,223" coordsize="247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">
              <v:shape id="Text Box 6" o:spid="_x0000_s1031" type="#_x0000_t202" style="position:absolute;left:675;top:223;width:9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m98AA&#10;AADbAAAADwAAAGRycy9kb3ducmV2LnhtbERPS4vCMBC+L/gfwgje1lTFVatRfOCyt2Wr4HVoxqa0&#10;mZQmav33ZmFhb/PxPWe16Wwt7tT60rGC0TABQZw7XXKh4Hw6vs9B+ICssXZMCp7kYbPuva0w1e7B&#10;P3TPQiFiCPsUFZgQmlRKnxuy6IeuIY7c1bUWQ4RtIXWLjxhuazlOkg9pseTYYLChvaG8ym5WweR7&#10;PLv4z+ywby60qOZ+V13ZKDXod9sliEBd+Bf/ub90nD+F31/i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wm98AAAADbAAAADwAAAAAAAAAAAAAAAACYAgAAZHJzL2Rvd25y&#10;ZXYueG1sUEsFBgAAAAAEAAQA9QAAAIUDAAAAAA==&#10;" stroked="f">
                <v:fill opacity="0"/>
                <v:textbox inset="0,0,0,0">
                  <w:txbxContent>
                    <w:p w:rsidR="008445D3" w:rsidRDefault="008445D3" w:rsidP="00D637BF"/>
                  </w:txbxContent>
                </v:textbox>
              </v:shape>
              <v:shape id="Cuadro de texto 2" o:spid="_x0000_s1032" type="#_x0000_t202" style="position:absolute;left:644;top:1818;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8445D3" w:rsidRPr="00102E0C" w:rsidRDefault="008445D3" w:rsidP="00D637BF">
                      <w:pPr>
                        <w:jc w:val="center"/>
                        <w:rPr>
                          <w:rFonts w:ascii="Helvetica" w:hAnsi="Helvetica"/>
                          <w:b/>
                          <w:sz w:val="13"/>
                          <w:szCs w:val="13"/>
                        </w:rPr>
                      </w:pPr>
                    </w:p>
                  </w:txbxContent>
                </v:textbox>
              </v:shape>
            </v:group>
          </w:pict>
        </mc:Fallback>
      </mc:AlternateContent>
    </w:r>
    <w:r w:rsidR="00FD40CF">
      <w:rPr>
        <w:noProof/>
        <w:lang w:val="es-MX" w:eastAsia="es-MX"/>
      </w:rPr>
      <mc:AlternateContent>
        <mc:Choice Requires="wps">
          <w:drawing>
            <wp:anchor distT="0" distB="0" distL="114935" distR="114935" simplePos="0" relativeHeight="251657216" behindDoc="1" locked="0" layoutInCell="1" allowOverlap="1" wp14:anchorId="18D003ED" wp14:editId="7F336772">
              <wp:simplePos x="0" y="0"/>
              <wp:positionH relativeFrom="column">
                <wp:posOffset>172085</wp:posOffset>
              </wp:positionH>
              <wp:positionV relativeFrom="paragraph">
                <wp:posOffset>145415</wp:posOffset>
              </wp:positionV>
              <wp:extent cx="5104130" cy="1217930"/>
              <wp:effectExtent l="635" t="2540"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CE9" w:rsidRPr="00000CE9" w:rsidRDefault="00000CE9" w:rsidP="00000C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03ED" id="Text Box 3" o:spid="_x0000_s1033" type="#_x0000_t202" style="position:absolute;margin-left:13.55pt;margin-top:1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PufAIAAAc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" stroked="f">
              <v:textbox inset="0,0,0,0">
                <w:txbxContent>
                  <w:p w:rsidR="00000CE9" w:rsidRPr="00000CE9" w:rsidRDefault="00000CE9" w:rsidP="00000CE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CE9"/>
    <w:rsid w:val="000114AA"/>
    <w:rsid w:val="00011ECB"/>
    <w:rsid w:val="0001282C"/>
    <w:rsid w:val="00016118"/>
    <w:rsid w:val="00017C15"/>
    <w:rsid w:val="00021798"/>
    <w:rsid w:val="00025CBB"/>
    <w:rsid w:val="000260A3"/>
    <w:rsid w:val="000302C3"/>
    <w:rsid w:val="00032345"/>
    <w:rsid w:val="00034059"/>
    <w:rsid w:val="00047708"/>
    <w:rsid w:val="000522DA"/>
    <w:rsid w:val="000526E4"/>
    <w:rsid w:val="00052984"/>
    <w:rsid w:val="000529C5"/>
    <w:rsid w:val="000536C7"/>
    <w:rsid w:val="00053EC1"/>
    <w:rsid w:val="00055E23"/>
    <w:rsid w:val="00063055"/>
    <w:rsid w:val="00066C9B"/>
    <w:rsid w:val="0006726E"/>
    <w:rsid w:val="00076955"/>
    <w:rsid w:val="000776AD"/>
    <w:rsid w:val="00081768"/>
    <w:rsid w:val="00082E8A"/>
    <w:rsid w:val="0008419E"/>
    <w:rsid w:val="0008436C"/>
    <w:rsid w:val="000857E8"/>
    <w:rsid w:val="000864CF"/>
    <w:rsid w:val="00086E0F"/>
    <w:rsid w:val="000870D4"/>
    <w:rsid w:val="00090D22"/>
    <w:rsid w:val="000917F9"/>
    <w:rsid w:val="00091FEF"/>
    <w:rsid w:val="0009385E"/>
    <w:rsid w:val="000A212B"/>
    <w:rsid w:val="000A2874"/>
    <w:rsid w:val="000A2B5C"/>
    <w:rsid w:val="000A6803"/>
    <w:rsid w:val="000B0412"/>
    <w:rsid w:val="000B7D46"/>
    <w:rsid w:val="000C035C"/>
    <w:rsid w:val="000C63E4"/>
    <w:rsid w:val="000C7230"/>
    <w:rsid w:val="000D1D3A"/>
    <w:rsid w:val="000D2CDE"/>
    <w:rsid w:val="000D5538"/>
    <w:rsid w:val="000E1365"/>
    <w:rsid w:val="000E1D68"/>
    <w:rsid w:val="000E2F3A"/>
    <w:rsid w:val="000E42FE"/>
    <w:rsid w:val="000E7165"/>
    <w:rsid w:val="000E7B1A"/>
    <w:rsid w:val="000F3193"/>
    <w:rsid w:val="000F6FB2"/>
    <w:rsid w:val="00100921"/>
    <w:rsid w:val="00101B85"/>
    <w:rsid w:val="00104C49"/>
    <w:rsid w:val="00105582"/>
    <w:rsid w:val="00111D08"/>
    <w:rsid w:val="00112C98"/>
    <w:rsid w:val="00116A1F"/>
    <w:rsid w:val="00117C58"/>
    <w:rsid w:val="00117EFA"/>
    <w:rsid w:val="00120561"/>
    <w:rsid w:val="0012605F"/>
    <w:rsid w:val="0012699A"/>
    <w:rsid w:val="00126BE8"/>
    <w:rsid w:val="0012722E"/>
    <w:rsid w:val="00127382"/>
    <w:rsid w:val="00131F4B"/>
    <w:rsid w:val="001355C7"/>
    <w:rsid w:val="00136449"/>
    <w:rsid w:val="00144A42"/>
    <w:rsid w:val="001452F6"/>
    <w:rsid w:val="0014596D"/>
    <w:rsid w:val="00145E4C"/>
    <w:rsid w:val="0015021C"/>
    <w:rsid w:val="00151078"/>
    <w:rsid w:val="0015365E"/>
    <w:rsid w:val="00153BD3"/>
    <w:rsid w:val="0015410A"/>
    <w:rsid w:val="00155C2D"/>
    <w:rsid w:val="00162029"/>
    <w:rsid w:val="001621C5"/>
    <w:rsid w:val="0016249F"/>
    <w:rsid w:val="00163EEB"/>
    <w:rsid w:val="00163F64"/>
    <w:rsid w:val="001643C6"/>
    <w:rsid w:val="00164F16"/>
    <w:rsid w:val="001661F8"/>
    <w:rsid w:val="00174A92"/>
    <w:rsid w:val="00176954"/>
    <w:rsid w:val="00180212"/>
    <w:rsid w:val="00182FD0"/>
    <w:rsid w:val="00183DA9"/>
    <w:rsid w:val="001870B1"/>
    <w:rsid w:val="00192D40"/>
    <w:rsid w:val="001935AF"/>
    <w:rsid w:val="00197170"/>
    <w:rsid w:val="001A0F39"/>
    <w:rsid w:val="001A4AA3"/>
    <w:rsid w:val="001B1AAC"/>
    <w:rsid w:val="001B458C"/>
    <w:rsid w:val="001B5AE5"/>
    <w:rsid w:val="001C0BCC"/>
    <w:rsid w:val="001C10D4"/>
    <w:rsid w:val="001C61B9"/>
    <w:rsid w:val="001C67C7"/>
    <w:rsid w:val="001D2322"/>
    <w:rsid w:val="001D427A"/>
    <w:rsid w:val="001E301D"/>
    <w:rsid w:val="001E67A7"/>
    <w:rsid w:val="001F205E"/>
    <w:rsid w:val="00202B88"/>
    <w:rsid w:val="00211C45"/>
    <w:rsid w:val="00216476"/>
    <w:rsid w:val="002172A7"/>
    <w:rsid w:val="002218AA"/>
    <w:rsid w:val="00224995"/>
    <w:rsid w:val="0022501E"/>
    <w:rsid w:val="00232D3C"/>
    <w:rsid w:val="002349EB"/>
    <w:rsid w:val="002371D0"/>
    <w:rsid w:val="00237FE4"/>
    <w:rsid w:val="0024397D"/>
    <w:rsid w:val="00243C83"/>
    <w:rsid w:val="002444F0"/>
    <w:rsid w:val="002526D7"/>
    <w:rsid w:val="00253408"/>
    <w:rsid w:val="0026135F"/>
    <w:rsid w:val="00262448"/>
    <w:rsid w:val="00263F6B"/>
    <w:rsid w:val="00264EBB"/>
    <w:rsid w:val="00266178"/>
    <w:rsid w:val="002726A5"/>
    <w:rsid w:val="0028505E"/>
    <w:rsid w:val="00286F1C"/>
    <w:rsid w:val="00291514"/>
    <w:rsid w:val="00293486"/>
    <w:rsid w:val="00294789"/>
    <w:rsid w:val="00297F60"/>
    <w:rsid w:val="002A1B1E"/>
    <w:rsid w:val="002A33A1"/>
    <w:rsid w:val="002A4B67"/>
    <w:rsid w:val="002A4D90"/>
    <w:rsid w:val="002A6724"/>
    <w:rsid w:val="002B030B"/>
    <w:rsid w:val="002B0366"/>
    <w:rsid w:val="002B185B"/>
    <w:rsid w:val="002B27CB"/>
    <w:rsid w:val="002B4152"/>
    <w:rsid w:val="002C2674"/>
    <w:rsid w:val="002C5833"/>
    <w:rsid w:val="002C6BF2"/>
    <w:rsid w:val="002D0895"/>
    <w:rsid w:val="002D0C38"/>
    <w:rsid w:val="002D2988"/>
    <w:rsid w:val="002D3039"/>
    <w:rsid w:val="002D4661"/>
    <w:rsid w:val="002D66E0"/>
    <w:rsid w:val="002E1F75"/>
    <w:rsid w:val="002E6618"/>
    <w:rsid w:val="002F64EC"/>
    <w:rsid w:val="002F7B38"/>
    <w:rsid w:val="00304514"/>
    <w:rsid w:val="00304D5B"/>
    <w:rsid w:val="003050D4"/>
    <w:rsid w:val="00311303"/>
    <w:rsid w:val="0032230C"/>
    <w:rsid w:val="003246B4"/>
    <w:rsid w:val="0032712B"/>
    <w:rsid w:val="00330461"/>
    <w:rsid w:val="003304C1"/>
    <w:rsid w:val="00331CEF"/>
    <w:rsid w:val="0033225F"/>
    <w:rsid w:val="003349EA"/>
    <w:rsid w:val="003366D4"/>
    <w:rsid w:val="00337B92"/>
    <w:rsid w:val="00340FD4"/>
    <w:rsid w:val="0034517C"/>
    <w:rsid w:val="0034570C"/>
    <w:rsid w:val="003500C5"/>
    <w:rsid w:val="00355FB4"/>
    <w:rsid w:val="003575EA"/>
    <w:rsid w:val="003579A1"/>
    <w:rsid w:val="00360F48"/>
    <w:rsid w:val="00361A04"/>
    <w:rsid w:val="00364228"/>
    <w:rsid w:val="00365D45"/>
    <w:rsid w:val="0036799D"/>
    <w:rsid w:val="0037022D"/>
    <w:rsid w:val="003709B2"/>
    <w:rsid w:val="00370D3A"/>
    <w:rsid w:val="00375ACA"/>
    <w:rsid w:val="00381247"/>
    <w:rsid w:val="00383AF9"/>
    <w:rsid w:val="0038748A"/>
    <w:rsid w:val="00393CD7"/>
    <w:rsid w:val="003941C9"/>
    <w:rsid w:val="003A1B3B"/>
    <w:rsid w:val="003A327A"/>
    <w:rsid w:val="003A3DF5"/>
    <w:rsid w:val="003A6C74"/>
    <w:rsid w:val="003A70EB"/>
    <w:rsid w:val="003B1F9A"/>
    <w:rsid w:val="003B20E4"/>
    <w:rsid w:val="003B7BBF"/>
    <w:rsid w:val="003B7C36"/>
    <w:rsid w:val="003C3E63"/>
    <w:rsid w:val="003C4577"/>
    <w:rsid w:val="003C4FFA"/>
    <w:rsid w:val="003C5C5D"/>
    <w:rsid w:val="003D06AC"/>
    <w:rsid w:val="003D5522"/>
    <w:rsid w:val="003D63D0"/>
    <w:rsid w:val="003D7A1F"/>
    <w:rsid w:val="003E2E0C"/>
    <w:rsid w:val="003E52B0"/>
    <w:rsid w:val="003E5837"/>
    <w:rsid w:val="003E755A"/>
    <w:rsid w:val="003E7DEB"/>
    <w:rsid w:val="003F262E"/>
    <w:rsid w:val="003F36DC"/>
    <w:rsid w:val="003F62B6"/>
    <w:rsid w:val="003F72F4"/>
    <w:rsid w:val="003F7AA9"/>
    <w:rsid w:val="004021AA"/>
    <w:rsid w:val="00402DFE"/>
    <w:rsid w:val="00404252"/>
    <w:rsid w:val="004058D6"/>
    <w:rsid w:val="00412E25"/>
    <w:rsid w:val="004146BA"/>
    <w:rsid w:val="00417989"/>
    <w:rsid w:val="00417A84"/>
    <w:rsid w:val="00421C64"/>
    <w:rsid w:val="004224B3"/>
    <w:rsid w:val="0042348A"/>
    <w:rsid w:val="00423856"/>
    <w:rsid w:val="00430C5B"/>
    <w:rsid w:val="00430FF9"/>
    <w:rsid w:val="00431D93"/>
    <w:rsid w:val="0043224C"/>
    <w:rsid w:val="00433622"/>
    <w:rsid w:val="00434A4D"/>
    <w:rsid w:val="00434F0E"/>
    <w:rsid w:val="0043522E"/>
    <w:rsid w:val="00436B55"/>
    <w:rsid w:val="00442043"/>
    <w:rsid w:val="00446890"/>
    <w:rsid w:val="00446A9F"/>
    <w:rsid w:val="0045453A"/>
    <w:rsid w:val="00454F18"/>
    <w:rsid w:val="004558E7"/>
    <w:rsid w:val="00463534"/>
    <w:rsid w:val="00463B7B"/>
    <w:rsid w:val="004706F8"/>
    <w:rsid w:val="00473F76"/>
    <w:rsid w:val="00476EF4"/>
    <w:rsid w:val="00477804"/>
    <w:rsid w:val="00482105"/>
    <w:rsid w:val="00485E9E"/>
    <w:rsid w:val="004860C9"/>
    <w:rsid w:val="00491994"/>
    <w:rsid w:val="00495955"/>
    <w:rsid w:val="004A2618"/>
    <w:rsid w:val="004A6F2F"/>
    <w:rsid w:val="004B1BFF"/>
    <w:rsid w:val="004B2660"/>
    <w:rsid w:val="004B4411"/>
    <w:rsid w:val="004B7335"/>
    <w:rsid w:val="004C428C"/>
    <w:rsid w:val="004C472C"/>
    <w:rsid w:val="004C4F70"/>
    <w:rsid w:val="004C78AA"/>
    <w:rsid w:val="004C7966"/>
    <w:rsid w:val="004D3883"/>
    <w:rsid w:val="004E2412"/>
    <w:rsid w:val="004E25F8"/>
    <w:rsid w:val="004E62F0"/>
    <w:rsid w:val="004E6431"/>
    <w:rsid w:val="004E672D"/>
    <w:rsid w:val="004E757A"/>
    <w:rsid w:val="004F2A1D"/>
    <w:rsid w:val="004F36AF"/>
    <w:rsid w:val="004F65B0"/>
    <w:rsid w:val="00502C4F"/>
    <w:rsid w:val="00503BE1"/>
    <w:rsid w:val="005052F8"/>
    <w:rsid w:val="0050711E"/>
    <w:rsid w:val="00511CF0"/>
    <w:rsid w:val="005159DB"/>
    <w:rsid w:val="00515AA8"/>
    <w:rsid w:val="00515E1B"/>
    <w:rsid w:val="00517209"/>
    <w:rsid w:val="00523E9F"/>
    <w:rsid w:val="00524ACD"/>
    <w:rsid w:val="00525878"/>
    <w:rsid w:val="0053278D"/>
    <w:rsid w:val="005328D0"/>
    <w:rsid w:val="00534C32"/>
    <w:rsid w:val="005415EE"/>
    <w:rsid w:val="00541B77"/>
    <w:rsid w:val="00543ACB"/>
    <w:rsid w:val="00545B81"/>
    <w:rsid w:val="00545EB1"/>
    <w:rsid w:val="005503C9"/>
    <w:rsid w:val="005544C2"/>
    <w:rsid w:val="00555A2F"/>
    <w:rsid w:val="0055668E"/>
    <w:rsid w:val="00556B02"/>
    <w:rsid w:val="005617C3"/>
    <w:rsid w:val="00570502"/>
    <w:rsid w:val="00572553"/>
    <w:rsid w:val="005732FB"/>
    <w:rsid w:val="005758B6"/>
    <w:rsid w:val="0058270D"/>
    <w:rsid w:val="0058456A"/>
    <w:rsid w:val="00584AE9"/>
    <w:rsid w:val="00590B83"/>
    <w:rsid w:val="00592E15"/>
    <w:rsid w:val="005944F1"/>
    <w:rsid w:val="00597FE0"/>
    <w:rsid w:val="005A442E"/>
    <w:rsid w:val="005A451E"/>
    <w:rsid w:val="005B122B"/>
    <w:rsid w:val="005B2278"/>
    <w:rsid w:val="005B28E4"/>
    <w:rsid w:val="005B4AAD"/>
    <w:rsid w:val="005C1761"/>
    <w:rsid w:val="005C26F2"/>
    <w:rsid w:val="005C2DC4"/>
    <w:rsid w:val="005C376D"/>
    <w:rsid w:val="005C678B"/>
    <w:rsid w:val="005D098D"/>
    <w:rsid w:val="005D322B"/>
    <w:rsid w:val="005D36A1"/>
    <w:rsid w:val="005D47C7"/>
    <w:rsid w:val="005E2297"/>
    <w:rsid w:val="005E4BA1"/>
    <w:rsid w:val="005E7C89"/>
    <w:rsid w:val="005F3735"/>
    <w:rsid w:val="005F43A5"/>
    <w:rsid w:val="005F63FA"/>
    <w:rsid w:val="00614BD2"/>
    <w:rsid w:val="0061526A"/>
    <w:rsid w:val="006161CE"/>
    <w:rsid w:val="00620EB4"/>
    <w:rsid w:val="00622DDF"/>
    <w:rsid w:val="006243D1"/>
    <w:rsid w:val="0064510A"/>
    <w:rsid w:val="006454EA"/>
    <w:rsid w:val="0064579B"/>
    <w:rsid w:val="006476D2"/>
    <w:rsid w:val="00650A7D"/>
    <w:rsid w:val="006517FE"/>
    <w:rsid w:val="00651E9B"/>
    <w:rsid w:val="006530B4"/>
    <w:rsid w:val="00653D7A"/>
    <w:rsid w:val="0066020F"/>
    <w:rsid w:val="0066412A"/>
    <w:rsid w:val="006659B4"/>
    <w:rsid w:val="00670E7E"/>
    <w:rsid w:val="0067213A"/>
    <w:rsid w:val="00672AA5"/>
    <w:rsid w:val="00676698"/>
    <w:rsid w:val="006839CB"/>
    <w:rsid w:val="006847B3"/>
    <w:rsid w:val="006861E4"/>
    <w:rsid w:val="00686B57"/>
    <w:rsid w:val="006906A0"/>
    <w:rsid w:val="006938BD"/>
    <w:rsid w:val="00693B2D"/>
    <w:rsid w:val="0069450C"/>
    <w:rsid w:val="00695325"/>
    <w:rsid w:val="00695486"/>
    <w:rsid w:val="006971DA"/>
    <w:rsid w:val="006A2BC6"/>
    <w:rsid w:val="006A68ED"/>
    <w:rsid w:val="006A7B61"/>
    <w:rsid w:val="006A7BA1"/>
    <w:rsid w:val="006B043D"/>
    <w:rsid w:val="006B3E8B"/>
    <w:rsid w:val="006B61E2"/>
    <w:rsid w:val="006B6373"/>
    <w:rsid w:val="006B75AB"/>
    <w:rsid w:val="006C165D"/>
    <w:rsid w:val="006C1FB3"/>
    <w:rsid w:val="006C4DA8"/>
    <w:rsid w:val="006D6B5E"/>
    <w:rsid w:val="006E0779"/>
    <w:rsid w:val="006E1E86"/>
    <w:rsid w:val="006E6065"/>
    <w:rsid w:val="006F0324"/>
    <w:rsid w:val="006F2DAB"/>
    <w:rsid w:val="006F3635"/>
    <w:rsid w:val="0070007A"/>
    <w:rsid w:val="00703FB2"/>
    <w:rsid w:val="00707B18"/>
    <w:rsid w:val="00710DB3"/>
    <w:rsid w:val="00724E0C"/>
    <w:rsid w:val="007330FF"/>
    <w:rsid w:val="00733E34"/>
    <w:rsid w:val="00735880"/>
    <w:rsid w:val="00741E5F"/>
    <w:rsid w:val="0074548A"/>
    <w:rsid w:val="00754166"/>
    <w:rsid w:val="007554BE"/>
    <w:rsid w:val="00755679"/>
    <w:rsid w:val="0075692E"/>
    <w:rsid w:val="00756DE0"/>
    <w:rsid w:val="00757E23"/>
    <w:rsid w:val="007614F6"/>
    <w:rsid w:val="00764AA5"/>
    <w:rsid w:val="00767869"/>
    <w:rsid w:val="00770218"/>
    <w:rsid w:val="00774187"/>
    <w:rsid w:val="007753BD"/>
    <w:rsid w:val="00775B8A"/>
    <w:rsid w:val="007840F0"/>
    <w:rsid w:val="00791D22"/>
    <w:rsid w:val="00793621"/>
    <w:rsid w:val="00796BD8"/>
    <w:rsid w:val="00796EB5"/>
    <w:rsid w:val="007A05D7"/>
    <w:rsid w:val="007A1889"/>
    <w:rsid w:val="007A3627"/>
    <w:rsid w:val="007A4B1A"/>
    <w:rsid w:val="007A5170"/>
    <w:rsid w:val="007A68F8"/>
    <w:rsid w:val="007B4F61"/>
    <w:rsid w:val="007C42E1"/>
    <w:rsid w:val="007C57DA"/>
    <w:rsid w:val="007D01A6"/>
    <w:rsid w:val="007D3D8B"/>
    <w:rsid w:val="007D45E6"/>
    <w:rsid w:val="007D52DD"/>
    <w:rsid w:val="007D7007"/>
    <w:rsid w:val="007D76C0"/>
    <w:rsid w:val="007E1FC5"/>
    <w:rsid w:val="007E7307"/>
    <w:rsid w:val="007E77FC"/>
    <w:rsid w:val="007F16AD"/>
    <w:rsid w:val="007F2C36"/>
    <w:rsid w:val="007F3B77"/>
    <w:rsid w:val="007F5B79"/>
    <w:rsid w:val="007F70A7"/>
    <w:rsid w:val="007F71F3"/>
    <w:rsid w:val="007F73E9"/>
    <w:rsid w:val="008035B9"/>
    <w:rsid w:val="008048E2"/>
    <w:rsid w:val="00810279"/>
    <w:rsid w:val="00813E60"/>
    <w:rsid w:val="00814FCC"/>
    <w:rsid w:val="00815D39"/>
    <w:rsid w:val="0082066F"/>
    <w:rsid w:val="008216F2"/>
    <w:rsid w:val="00821973"/>
    <w:rsid w:val="00831330"/>
    <w:rsid w:val="00831C00"/>
    <w:rsid w:val="0083682D"/>
    <w:rsid w:val="008445D3"/>
    <w:rsid w:val="008474F7"/>
    <w:rsid w:val="00854D01"/>
    <w:rsid w:val="00854FA0"/>
    <w:rsid w:val="00855240"/>
    <w:rsid w:val="00860D13"/>
    <w:rsid w:val="0086285D"/>
    <w:rsid w:val="00866A27"/>
    <w:rsid w:val="008670EC"/>
    <w:rsid w:val="0087094D"/>
    <w:rsid w:val="00873799"/>
    <w:rsid w:val="00874A93"/>
    <w:rsid w:val="0087535B"/>
    <w:rsid w:val="0087701C"/>
    <w:rsid w:val="00894EB8"/>
    <w:rsid w:val="00896583"/>
    <w:rsid w:val="008971FB"/>
    <w:rsid w:val="008A06DD"/>
    <w:rsid w:val="008A31AA"/>
    <w:rsid w:val="008A445A"/>
    <w:rsid w:val="008A49EA"/>
    <w:rsid w:val="008A4AED"/>
    <w:rsid w:val="008A6773"/>
    <w:rsid w:val="008B40BF"/>
    <w:rsid w:val="008B6254"/>
    <w:rsid w:val="008B6F5C"/>
    <w:rsid w:val="008C030A"/>
    <w:rsid w:val="008C1514"/>
    <w:rsid w:val="008C2692"/>
    <w:rsid w:val="008C5179"/>
    <w:rsid w:val="008D156F"/>
    <w:rsid w:val="008E0680"/>
    <w:rsid w:val="008E42DB"/>
    <w:rsid w:val="008E46F2"/>
    <w:rsid w:val="008E63B0"/>
    <w:rsid w:val="008F0A7B"/>
    <w:rsid w:val="008F2197"/>
    <w:rsid w:val="008F24C9"/>
    <w:rsid w:val="008F3318"/>
    <w:rsid w:val="008F5DCF"/>
    <w:rsid w:val="008F5FDE"/>
    <w:rsid w:val="008F6030"/>
    <w:rsid w:val="008F6836"/>
    <w:rsid w:val="008F70FA"/>
    <w:rsid w:val="009011BC"/>
    <w:rsid w:val="009030EC"/>
    <w:rsid w:val="00905DA6"/>
    <w:rsid w:val="00906F33"/>
    <w:rsid w:val="00907AA4"/>
    <w:rsid w:val="00912289"/>
    <w:rsid w:val="00912C53"/>
    <w:rsid w:val="0091527E"/>
    <w:rsid w:val="00915921"/>
    <w:rsid w:val="00915E05"/>
    <w:rsid w:val="009161F7"/>
    <w:rsid w:val="00921AF8"/>
    <w:rsid w:val="009252C2"/>
    <w:rsid w:val="00927A43"/>
    <w:rsid w:val="00931902"/>
    <w:rsid w:val="0093214B"/>
    <w:rsid w:val="00935233"/>
    <w:rsid w:val="00940FBC"/>
    <w:rsid w:val="009440DD"/>
    <w:rsid w:val="00944D20"/>
    <w:rsid w:val="00946806"/>
    <w:rsid w:val="009468D0"/>
    <w:rsid w:val="00946BE6"/>
    <w:rsid w:val="00952AC8"/>
    <w:rsid w:val="00953F53"/>
    <w:rsid w:val="00960DBC"/>
    <w:rsid w:val="009612D8"/>
    <w:rsid w:val="009626C6"/>
    <w:rsid w:val="00965E99"/>
    <w:rsid w:val="009701E9"/>
    <w:rsid w:val="00970B76"/>
    <w:rsid w:val="00971946"/>
    <w:rsid w:val="009745EE"/>
    <w:rsid w:val="00980A2A"/>
    <w:rsid w:val="00983546"/>
    <w:rsid w:val="00986779"/>
    <w:rsid w:val="00987CD1"/>
    <w:rsid w:val="00987EF0"/>
    <w:rsid w:val="00992265"/>
    <w:rsid w:val="00993773"/>
    <w:rsid w:val="009A0072"/>
    <w:rsid w:val="009A033B"/>
    <w:rsid w:val="009A03BC"/>
    <w:rsid w:val="009A0FAB"/>
    <w:rsid w:val="009A6B66"/>
    <w:rsid w:val="009B5E85"/>
    <w:rsid w:val="009C0433"/>
    <w:rsid w:val="009C1327"/>
    <w:rsid w:val="009C372B"/>
    <w:rsid w:val="009C5A9D"/>
    <w:rsid w:val="009D63D6"/>
    <w:rsid w:val="009E65F0"/>
    <w:rsid w:val="009E763D"/>
    <w:rsid w:val="009F0916"/>
    <w:rsid w:val="009F1340"/>
    <w:rsid w:val="009F1A93"/>
    <w:rsid w:val="009F3D21"/>
    <w:rsid w:val="009F4610"/>
    <w:rsid w:val="009F5C76"/>
    <w:rsid w:val="009F6492"/>
    <w:rsid w:val="009F7FFC"/>
    <w:rsid w:val="00A00B6A"/>
    <w:rsid w:val="00A064A9"/>
    <w:rsid w:val="00A06583"/>
    <w:rsid w:val="00A06E5A"/>
    <w:rsid w:val="00A10466"/>
    <w:rsid w:val="00A10F38"/>
    <w:rsid w:val="00A1108E"/>
    <w:rsid w:val="00A147EC"/>
    <w:rsid w:val="00A27ED4"/>
    <w:rsid w:val="00A35DD7"/>
    <w:rsid w:val="00A37174"/>
    <w:rsid w:val="00A37AB2"/>
    <w:rsid w:val="00A40512"/>
    <w:rsid w:val="00A407BD"/>
    <w:rsid w:val="00A5129E"/>
    <w:rsid w:val="00A52406"/>
    <w:rsid w:val="00A54C64"/>
    <w:rsid w:val="00A5785F"/>
    <w:rsid w:val="00A61F28"/>
    <w:rsid w:val="00A63C65"/>
    <w:rsid w:val="00A66F5E"/>
    <w:rsid w:val="00A80BC6"/>
    <w:rsid w:val="00A8173F"/>
    <w:rsid w:val="00A84306"/>
    <w:rsid w:val="00A84969"/>
    <w:rsid w:val="00A85972"/>
    <w:rsid w:val="00AA2587"/>
    <w:rsid w:val="00AA345C"/>
    <w:rsid w:val="00AA4B1F"/>
    <w:rsid w:val="00AB07EB"/>
    <w:rsid w:val="00AB1B5D"/>
    <w:rsid w:val="00AB5449"/>
    <w:rsid w:val="00AB699E"/>
    <w:rsid w:val="00AC1D22"/>
    <w:rsid w:val="00AC280B"/>
    <w:rsid w:val="00AC3055"/>
    <w:rsid w:val="00AC341D"/>
    <w:rsid w:val="00AC51F6"/>
    <w:rsid w:val="00AC7565"/>
    <w:rsid w:val="00AD02AC"/>
    <w:rsid w:val="00AD70D6"/>
    <w:rsid w:val="00AD76BC"/>
    <w:rsid w:val="00AD7EC1"/>
    <w:rsid w:val="00AE015D"/>
    <w:rsid w:val="00AE0160"/>
    <w:rsid w:val="00AE229D"/>
    <w:rsid w:val="00AE7525"/>
    <w:rsid w:val="00AE7D13"/>
    <w:rsid w:val="00AF09AD"/>
    <w:rsid w:val="00AF10EC"/>
    <w:rsid w:val="00AF10FD"/>
    <w:rsid w:val="00AF5231"/>
    <w:rsid w:val="00AF572D"/>
    <w:rsid w:val="00AF6233"/>
    <w:rsid w:val="00AF6DC7"/>
    <w:rsid w:val="00B04C0C"/>
    <w:rsid w:val="00B0780C"/>
    <w:rsid w:val="00B103E5"/>
    <w:rsid w:val="00B1199C"/>
    <w:rsid w:val="00B1552D"/>
    <w:rsid w:val="00B169AA"/>
    <w:rsid w:val="00B179CE"/>
    <w:rsid w:val="00B20332"/>
    <w:rsid w:val="00B227FC"/>
    <w:rsid w:val="00B24E1A"/>
    <w:rsid w:val="00B253EB"/>
    <w:rsid w:val="00B25EB3"/>
    <w:rsid w:val="00B27830"/>
    <w:rsid w:val="00B3055B"/>
    <w:rsid w:val="00B34205"/>
    <w:rsid w:val="00B36985"/>
    <w:rsid w:val="00B40074"/>
    <w:rsid w:val="00B402AB"/>
    <w:rsid w:val="00B40523"/>
    <w:rsid w:val="00B4451B"/>
    <w:rsid w:val="00B45075"/>
    <w:rsid w:val="00B5071A"/>
    <w:rsid w:val="00B5581E"/>
    <w:rsid w:val="00B5649A"/>
    <w:rsid w:val="00B61F6E"/>
    <w:rsid w:val="00B66C53"/>
    <w:rsid w:val="00B671D2"/>
    <w:rsid w:val="00B7523B"/>
    <w:rsid w:val="00B82C77"/>
    <w:rsid w:val="00B86A64"/>
    <w:rsid w:val="00B9181A"/>
    <w:rsid w:val="00B9587F"/>
    <w:rsid w:val="00B96474"/>
    <w:rsid w:val="00BA084D"/>
    <w:rsid w:val="00BA3149"/>
    <w:rsid w:val="00BA3F9A"/>
    <w:rsid w:val="00BA41B9"/>
    <w:rsid w:val="00BA451F"/>
    <w:rsid w:val="00BA6877"/>
    <w:rsid w:val="00BB1ADF"/>
    <w:rsid w:val="00BB4D8E"/>
    <w:rsid w:val="00BC0288"/>
    <w:rsid w:val="00BC5589"/>
    <w:rsid w:val="00BC5896"/>
    <w:rsid w:val="00BC66F0"/>
    <w:rsid w:val="00BD17EA"/>
    <w:rsid w:val="00BD3768"/>
    <w:rsid w:val="00BD74CF"/>
    <w:rsid w:val="00BD7DCC"/>
    <w:rsid w:val="00BE368B"/>
    <w:rsid w:val="00BE63B9"/>
    <w:rsid w:val="00BF1ECD"/>
    <w:rsid w:val="00BF2A3C"/>
    <w:rsid w:val="00BF2EE3"/>
    <w:rsid w:val="00BF5726"/>
    <w:rsid w:val="00C015E6"/>
    <w:rsid w:val="00C02652"/>
    <w:rsid w:val="00C028CF"/>
    <w:rsid w:val="00C0586B"/>
    <w:rsid w:val="00C061A3"/>
    <w:rsid w:val="00C065B3"/>
    <w:rsid w:val="00C075E5"/>
    <w:rsid w:val="00C12813"/>
    <w:rsid w:val="00C158D8"/>
    <w:rsid w:val="00C204BC"/>
    <w:rsid w:val="00C232F8"/>
    <w:rsid w:val="00C24516"/>
    <w:rsid w:val="00C24BF7"/>
    <w:rsid w:val="00C2725C"/>
    <w:rsid w:val="00C276AA"/>
    <w:rsid w:val="00C3538C"/>
    <w:rsid w:val="00C40FCB"/>
    <w:rsid w:val="00C410E3"/>
    <w:rsid w:val="00C41B1B"/>
    <w:rsid w:val="00C421B5"/>
    <w:rsid w:val="00C427D2"/>
    <w:rsid w:val="00C44A72"/>
    <w:rsid w:val="00C46DF0"/>
    <w:rsid w:val="00C46F78"/>
    <w:rsid w:val="00C4791C"/>
    <w:rsid w:val="00C527B9"/>
    <w:rsid w:val="00C532E4"/>
    <w:rsid w:val="00C5726F"/>
    <w:rsid w:val="00C60B6F"/>
    <w:rsid w:val="00C62F5D"/>
    <w:rsid w:val="00C63EEC"/>
    <w:rsid w:val="00C63F1C"/>
    <w:rsid w:val="00C670D6"/>
    <w:rsid w:val="00C73B97"/>
    <w:rsid w:val="00C75A6F"/>
    <w:rsid w:val="00C76980"/>
    <w:rsid w:val="00C80C95"/>
    <w:rsid w:val="00C80E2C"/>
    <w:rsid w:val="00C81BF8"/>
    <w:rsid w:val="00C82B12"/>
    <w:rsid w:val="00C8554F"/>
    <w:rsid w:val="00C9605C"/>
    <w:rsid w:val="00CB02EE"/>
    <w:rsid w:val="00CB2FD0"/>
    <w:rsid w:val="00CB4EBB"/>
    <w:rsid w:val="00CB73BE"/>
    <w:rsid w:val="00CB7934"/>
    <w:rsid w:val="00CC0BD3"/>
    <w:rsid w:val="00CC4700"/>
    <w:rsid w:val="00CC6C8A"/>
    <w:rsid w:val="00CD029B"/>
    <w:rsid w:val="00CD3420"/>
    <w:rsid w:val="00CD36E6"/>
    <w:rsid w:val="00CD591B"/>
    <w:rsid w:val="00CD73E8"/>
    <w:rsid w:val="00CE08DD"/>
    <w:rsid w:val="00CE0D61"/>
    <w:rsid w:val="00CE5526"/>
    <w:rsid w:val="00CF1A2F"/>
    <w:rsid w:val="00CF1B8D"/>
    <w:rsid w:val="00CF684F"/>
    <w:rsid w:val="00D01284"/>
    <w:rsid w:val="00D02616"/>
    <w:rsid w:val="00D04D5C"/>
    <w:rsid w:val="00D07BF5"/>
    <w:rsid w:val="00D10E59"/>
    <w:rsid w:val="00D11C81"/>
    <w:rsid w:val="00D11FF1"/>
    <w:rsid w:val="00D14A82"/>
    <w:rsid w:val="00D2320C"/>
    <w:rsid w:val="00D253F1"/>
    <w:rsid w:val="00D263DD"/>
    <w:rsid w:val="00D335A4"/>
    <w:rsid w:val="00D3380D"/>
    <w:rsid w:val="00D33C9C"/>
    <w:rsid w:val="00D36772"/>
    <w:rsid w:val="00D36DB4"/>
    <w:rsid w:val="00D40119"/>
    <w:rsid w:val="00D44997"/>
    <w:rsid w:val="00D44C58"/>
    <w:rsid w:val="00D532D0"/>
    <w:rsid w:val="00D53981"/>
    <w:rsid w:val="00D57884"/>
    <w:rsid w:val="00D615BB"/>
    <w:rsid w:val="00D61B75"/>
    <w:rsid w:val="00D62222"/>
    <w:rsid w:val="00D6276B"/>
    <w:rsid w:val="00D637BF"/>
    <w:rsid w:val="00D6730E"/>
    <w:rsid w:val="00D676D3"/>
    <w:rsid w:val="00D7077B"/>
    <w:rsid w:val="00D72234"/>
    <w:rsid w:val="00D7631C"/>
    <w:rsid w:val="00D83F9E"/>
    <w:rsid w:val="00D87E2F"/>
    <w:rsid w:val="00D94090"/>
    <w:rsid w:val="00D966BB"/>
    <w:rsid w:val="00DA1862"/>
    <w:rsid w:val="00DA27B1"/>
    <w:rsid w:val="00DA5CAC"/>
    <w:rsid w:val="00DB31FC"/>
    <w:rsid w:val="00DB7548"/>
    <w:rsid w:val="00DB75A9"/>
    <w:rsid w:val="00DC0BCC"/>
    <w:rsid w:val="00DC0EB9"/>
    <w:rsid w:val="00DC3CCA"/>
    <w:rsid w:val="00DC4EAC"/>
    <w:rsid w:val="00DC54D9"/>
    <w:rsid w:val="00DD281D"/>
    <w:rsid w:val="00DD2AD3"/>
    <w:rsid w:val="00DD44DF"/>
    <w:rsid w:val="00DD5DE7"/>
    <w:rsid w:val="00DE2236"/>
    <w:rsid w:val="00DE3FFC"/>
    <w:rsid w:val="00DF2E2B"/>
    <w:rsid w:val="00DF3305"/>
    <w:rsid w:val="00E0031B"/>
    <w:rsid w:val="00E00886"/>
    <w:rsid w:val="00E00AF3"/>
    <w:rsid w:val="00E00FFF"/>
    <w:rsid w:val="00E03B47"/>
    <w:rsid w:val="00E048B9"/>
    <w:rsid w:val="00E06B81"/>
    <w:rsid w:val="00E07CB2"/>
    <w:rsid w:val="00E1299D"/>
    <w:rsid w:val="00E129CA"/>
    <w:rsid w:val="00E2239D"/>
    <w:rsid w:val="00E32539"/>
    <w:rsid w:val="00E348C9"/>
    <w:rsid w:val="00E44A71"/>
    <w:rsid w:val="00E44FB2"/>
    <w:rsid w:val="00E4576F"/>
    <w:rsid w:val="00E472A0"/>
    <w:rsid w:val="00E56278"/>
    <w:rsid w:val="00E57D09"/>
    <w:rsid w:val="00E60220"/>
    <w:rsid w:val="00E6571A"/>
    <w:rsid w:val="00E71449"/>
    <w:rsid w:val="00E734A7"/>
    <w:rsid w:val="00E77076"/>
    <w:rsid w:val="00E80B94"/>
    <w:rsid w:val="00E81E9C"/>
    <w:rsid w:val="00E85074"/>
    <w:rsid w:val="00E8688F"/>
    <w:rsid w:val="00E9119F"/>
    <w:rsid w:val="00E97AC1"/>
    <w:rsid w:val="00E97E86"/>
    <w:rsid w:val="00EA1961"/>
    <w:rsid w:val="00EA1EC2"/>
    <w:rsid w:val="00EA28C8"/>
    <w:rsid w:val="00EA370C"/>
    <w:rsid w:val="00EA5015"/>
    <w:rsid w:val="00EB5335"/>
    <w:rsid w:val="00EB74F0"/>
    <w:rsid w:val="00EC6389"/>
    <w:rsid w:val="00ED075E"/>
    <w:rsid w:val="00ED113D"/>
    <w:rsid w:val="00ED6CFA"/>
    <w:rsid w:val="00EE4655"/>
    <w:rsid w:val="00EE6A59"/>
    <w:rsid w:val="00EF0998"/>
    <w:rsid w:val="00EF1F2D"/>
    <w:rsid w:val="00EF27C5"/>
    <w:rsid w:val="00EF4F11"/>
    <w:rsid w:val="00EF6713"/>
    <w:rsid w:val="00F03CC5"/>
    <w:rsid w:val="00F04A77"/>
    <w:rsid w:val="00F04F80"/>
    <w:rsid w:val="00F12BE5"/>
    <w:rsid w:val="00F13680"/>
    <w:rsid w:val="00F15A65"/>
    <w:rsid w:val="00F20174"/>
    <w:rsid w:val="00F22F92"/>
    <w:rsid w:val="00F240EF"/>
    <w:rsid w:val="00F2568D"/>
    <w:rsid w:val="00F2641F"/>
    <w:rsid w:val="00F31345"/>
    <w:rsid w:val="00F36A4F"/>
    <w:rsid w:val="00F36E40"/>
    <w:rsid w:val="00F379FF"/>
    <w:rsid w:val="00F424DE"/>
    <w:rsid w:val="00F4560A"/>
    <w:rsid w:val="00F4716E"/>
    <w:rsid w:val="00F571B5"/>
    <w:rsid w:val="00F6353B"/>
    <w:rsid w:val="00F6476D"/>
    <w:rsid w:val="00F64C2C"/>
    <w:rsid w:val="00F66962"/>
    <w:rsid w:val="00F67064"/>
    <w:rsid w:val="00F67564"/>
    <w:rsid w:val="00F73C9E"/>
    <w:rsid w:val="00F74E77"/>
    <w:rsid w:val="00F77B57"/>
    <w:rsid w:val="00F77E67"/>
    <w:rsid w:val="00F81080"/>
    <w:rsid w:val="00F84799"/>
    <w:rsid w:val="00F92D96"/>
    <w:rsid w:val="00F960CE"/>
    <w:rsid w:val="00F96DEC"/>
    <w:rsid w:val="00FA0363"/>
    <w:rsid w:val="00FA4445"/>
    <w:rsid w:val="00FA7651"/>
    <w:rsid w:val="00FA7E6B"/>
    <w:rsid w:val="00FB279E"/>
    <w:rsid w:val="00FB38EF"/>
    <w:rsid w:val="00FB5EC5"/>
    <w:rsid w:val="00FB7614"/>
    <w:rsid w:val="00FC0ADB"/>
    <w:rsid w:val="00FC3E8D"/>
    <w:rsid w:val="00FC4462"/>
    <w:rsid w:val="00FC4EAA"/>
    <w:rsid w:val="00FC588E"/>
    <w:rsid w:val="00FC6E03"/>
    <w:rsid w:val="00FD134F"/>
    <w:rsid w:val="00FD2EE9"/>
    <w:rsid w:val="00FD40CF"/>
    <w:rsid w:val="00FD4289"/>
    <w:rsid w:val="00FD5E34"/>
    <w:rsid w:val="00FD6189"/>
    <w:rsid w:val="00FE026D"/>
    <w:rsid w:val="00FE3A24"/>
    <w:rsid w:val="00FE46CC"/>
    <w:rsid w:val="00FF113D"/>
    <w:rsid w:val="00FF2AE6"/>
    <w:rsid w:val="00FF718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EEB02B8-DED6-46E1-8E38-16E8564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uiPriority w:val="99"/>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Textonotapie">
    <w:name w:val="footnote text"/>
    <w:basedOn w:val="Normal"/>
    <w:link w:val="TextonotapieCar"/>
    <w:uiPriority w:val="99"/>
    <w:rsid w:val="00AB1B5D"/>
  </w:style>
  <w:style w:type="character" w:customStyle="1" w:styleId="TextonotapieCar">
    <w:name w:val="Texto nota pie Car"/>
    <w:basedOn w:val="Fuentedeprrafopredeter"/>
    <w:link w:val="Textonotapie"/>
    <w:uiPriority w:val="99"/>
    <w:rsid w:val="00AB1B5D"/>
    <w:rPr>
      <w:lang w:val="es-ES" w:eastAsia="es-ES"/>
    </w:rPr>
  </w:style>
  <w:style w:type="character" w:styleId="Refdenotaalpie">
    <w:name w:val="footnote reference"/>
    <w:aliases w:val="Ref. de nota al pie 2,4_G"/>
    <w:uiPriority w:val="99"/>
    <w:rsid w:val="00AB1B5D"/>
    <w:rPr>
      <w:vertAlign w:val="superscript"/>
    </w:rPr>
  </w:style>
  <w:style w:type="character" w:styleId="Hipervnculo">
    <w:name w:val="Hyperlink"/>
    <w:basedOn w:val="Fuentedeprrafopredeter"/>
    <w:uiPriority w:val="99"/>
    <w:unhideWhenUsed/>
    <w:rsid w:val="00AB1B5D"/>
    <w:rPr>
      <w:color w:val="0000FF"/>
      <w:u w:val="single"/>
    </w:rPr>
  </w:style>
  <w:style w:type="character" w:customStyle="1" w:styleId="EncabezadoCar">
    <w:name w:val="Encabezado Car"/>
    <w:link w:val="Encabezado"/>
    <w:uiPriority w:val="99"/>
    <w:rsid w:val="00B04C0C"/>
    <w:rPr>
      <w:lang w:val="es-ES" w:eastAsia="es-ES"/>
    </w:rPr>
  </w:style>
  <w:style w:type="table" w:styleId="Tablaconcuadrcula">
    <w:name w:val="Table Grid"/>
    <w:basedOn w:val="Tablanormal"/>
    <w:uiPriority w:val="39"/>
    <w:rsid w:val="00E348C9"/>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3304C1"/>
    <w:rPr>
      <w:rFonts w:ascii="Courier New" w:hAnsi="Courier New" w:cs="Courier New"/>
    </w:rPr>
  </w:style>
  <w:style w:type="character" w:customStyle="1" w:styleId="TextosinformatoCar">
    <w:name w:val="Texto sin formato Car"/>
    <w:basedOn w:val="Fuentedeprrafopredeter"/>
    <w:link w:val="Textosinformato"/>
    <w:rsid w:val="003304C1"/>
    <w:rPr>
      <w:rFonts w:ascii="Courier New" w:hAnsi="Courier New" w:cs="Courier New"/>
      <w:lang w:val="es-ES" w:eastAsia="es-ES"/>
    </w:rPr>
  </w:style>
  <w:style w:type="paragraph" w:customStyle="1" w:styleId="Default">
    <w:name w:val="Default"/>
    <w:rsid w:val="00F92D96"/>
    <w:pPr>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C49B-8081-49A6-B2B2-F4D226B3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13</Pages>
  <Words>2939</Words>
  <Characters>15648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subject/>
  <dc:creator>Oficialía Mayor</dc:creator>
  <cp:keywords/>
  <dc:description/>
  <cp:lastModifiedBy>Jimena del Carmen Polanco Matos</cp:lastModifiedBy>
  <cp:revision>536</cp:revision>
  <cp:lastPrinted>2024-11-26T19:32:00Z</cp:lastPrinted>
  <dcterms:created xsi:type="dcterms:W3CDTF">2024-09-13T18:11:00Z</dcterms:created>
  <dcterms:modified xsi:type="dcterms:W3CDTF">2024-11-26T19:49:00Z</dcterms:modified>
</cp:coreProperties>
</file>